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B75C" w14:textId="77777777" w:rsidR="00A175F4" w:rsidRDefault="003E3B44" w:rsidP="00A175F4">
      <w:pPr>
        <w:pStyle w:val="NormalWeb"/>
        <w:spacing w:before="0" w:beforeAutospacing="0" w:after="0" w:afterAutospacing="0"/>
        <w:rPr>
          <w:rFonts w:ascii="Arial" w:hAnsi="Arial" w:cs="Arial"/>
          <w:b/>
          <w:smallCaps/>
          <w:szCs w:val="22"/>
          <w:u w:val="single"/>
        </w:rPr>
      </w:pPr>
      <w:r>
        <w:rPr>
          <w:rFonts w:ascii="Arial" w:hAnsi="Arial" w:cs="Arial"/>
          <w:b/>
          <w:noProof/>
          <w:position w:val="-1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0" wp14:anchorId="037F65E9" wp14:editId="497549A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92060" cy="838200"/>
                <wp:effectExtent l="0" t="0" r="8890" b="0"/>
                <wp:wrapTopAndBottom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2060" cy="838200"/>
                          <a:chOff x="0" y="0"/>
                          <a:chExt cx="7591425" cy="838200"/>
                        </a:xfrm>
                      </wpg:grpSpPr>
                      <wpg:grpSp>
                        <wpg:cNvPr id="21" name="Groupe 21"/>
                        <wpg:cNvGrpSpPr/>
                        <wpg:grpSpPr>
                          <a:xfrm>
                            <a:off x="647700" y="457200"/>
                            <a:ext cx="6943725" cy="381000"/>
                            <a:chOff x="0" y="0"/>
                            <a:chExt cx="6943725" cy="38100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2409825" y="0"/>
                              <a:ext cx="4533900" cy="381000"/>
                            </a:xfrm>
                            <a:prstGeom prst="rect">
                              <a:avLst/>
                            </a:prstGeom>
                            <a:solidFill>
                              <a:srgbClr val="D8167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D68E54" w14:textId="16ECEDC8" w:rsidR="003E3B44" w:rsidRPr="002C1641" w:rsidRDefault="003E3B44" w:rsidP="003E3B44">
                                <w:pPr>
                                  <w:spacing w:after="0" w:line="240" w:lineRule="auto"/>
                                  <w:ind w:right="431"/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 xml:space="preserve">    </w:t>
                                </w:r>
                                <w:proofErr w:type="spellStart"/>
                                <w:r w:rsidR="002919E0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>Qu’est</w:t>
                                </w:r>
                                <w:proofErr w:type="spellEnd"/>
                                <w:r w:rsidR="002919E0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2919E0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>ce</w:t>
                                </w:r>
                                <w:proofErr w:type="spellEnd"/>
                                <w:r w:rsidR="002919E0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2919E0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>qu’une</w:t>
                                </w:r>
                                <w:proofErr w:type="spellEnd"/>
                                <w:r w:rsidR="002919E0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 w:rsidR="002919E0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>conjecture</w:t>
                                </w:r>
                                <w:r w:rsidR="00A43F88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 xml:space="preserve"> </w:t>
                                </w:r>
                                <w:r w:rsidR="002919E0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>?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Connecteur droit 23"/>
                          <wps:cNvCnPr/>
                          <wps:spPr>
                            <a:xfrm>
                              <a:off x="0" y="190500"/>
                              <a:ext cx="24098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D8167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714375" cy="657225"/>
                          </a:xfrm>
                          <a:prstGeom prst="rect">
                            <a:avLst/>
                          </a:prstGeom>
                          <a:solidFill>
                            <a:srgbClr val="D8167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 25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161925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7F65E9" id="Groupe 14" o:spid="_x0000_s1026" style="position:absolute;margin-left:0;margin-top:0;width:597.8pt;height:66pt;z-index:251679744;mso-position-horizontal-relative:page;mso-position-vertical-relative:page;mso-width-relative:margin;mso-height-relative:margin" coordsize="75914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" o:allowoverlap="f">
                <v:group id="Groupe 21" o:spid="_x0000_s1027" style="position:absolute;left:6477;top:4572;width:69437;height:3810" coordsize="69437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28" style="position:absolute;left:24098;width:45339;height:381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" fillcolor="#d81671" stroked="f" strokeweight="2pt">
                    <v:textbox>
                      <w:txbxContent>
                        <w:p w14:paraId="08D68E54" w14:textId="16ECEDC8" w:rsidR="003E3B44" w:rsidRPr="002C1641" w:rsidRDefault="003E3B44" w:rsidP="003E3B44">
                          <w:pPr>
                            <w:spacing w:after="0" w:line="240" w:lineRule="auto"/>
                            <w:ind w:right="431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 xml:space="preserve">    </w:t>
                          </w:r>
                          <w:proofErr w:type="spellStart"/>
                          <w:r w:rsidR="002919E0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>Qu’est</w:t>
                          </w:r>
                          <w:proofErr w:type="spellEnd"/>
                          <w:r w:rsidR="002919E0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919E0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>ce</w:t>
                          </w:r>
                          <w:proofErr w:type="spellEnd"/>
                          <w:r w:rsidR="002919E0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919E0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>qu’une</w:t>
                          </w:r>
                          <w:proofErr w:type="spellEnd"/>
                          <w:r w:rsidR="002919E0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="002919E0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>conjecture</w:t>
                          </w:r>
                          <w:r w:rsidR="00A43F88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 xml:space="preserve"> </w:t>
                          </w:r>
                          <w:r w:rsidR="002919E0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>?</w:t>
                          </w:r>
                          <w:proofErr w:type="gramEnd"/>
                        </w:p>
                      </w:txbxContent>
                    </v:textbox>
                  </v:rect>
                  <v:line id="Connecteur droit 23" o:spid="_x0000_s1029" style="position:absolute;visibility:visible;mso-wrap-style:square" from="0,1905" to="24098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" strokecolor="#d81671" strokeweight="1pt"/>
                </v:group>
                <v:rect id="Rectangle 24" o:spid="_x0000_s1030" style="position:absolute;width:7143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" fillcolor="#d81671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5" o:spid="_x0000_s1031" type="#_x0000_t75" style="position:absolute;left:1714;top:1619;width:476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">
                  <v:imagedata r:id="rId8" o:title="pi_final"/>
                </v:shape>
                <w10:wrap type="topAndBottom" anchorx="page" anchory="page"/>
              </v:group>
            </w:pict>
          </mc:Fallback>
        </mc:AlternateContent>
      </w:r>
    </w:p>
    <w:p w14:paraId="0592F25B" w14:textId="77777777" w:rsidR="00A175F4" w:rsidRDefault="00A175F4" w:rsidP="00A175F4">
      <w:pPr>
        <w:pStyle w:val="NormalWeb"/>
        <w:spacing w:before="0" w:beforeAutospacing="0" w:after="0" w:afterAutospacing="0"/>
        <w:rPr>
          <w:rFonts w:ascii="Arial" w:hAnsi="Arial" w:cs="Arial"/>
          <w:color w:val="31849B" w:themeColor="accent5" w:themeShade="BF"/>
          <w:sz w:val="22"/>
          <w:szCs w:val="22"/>
        </w:rPr>
      </w:pPr>
    </w:p>
    <w:tbl>
      <w:tblPr>
        <w:tblStyle w:val="Grilledutableau"/>
        <w:tblW w:w="10772" w:type="dxa"/>
        <w:tblInd w:w="170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26568A" w14:paraId="497D798B" w14:textId="77777777" w:rsidTr="001663CB">
        <w:tc>
          <w:tcPr>
            <w:tcW w:w="10772" w:type="dxa"/>
            <w:tcBorders>
              <w:bottom w:val="nil"/>
            </w:tcBorders>
            <w:shd w:val="clear" w:color="auto" w:fill="F5F5F5"/>
          </w:tcPr>
          <w:p w14:paraId="71684DCC" w14:textId="77777777" w:rsidR="0026568A" w:rsidRPr="0026568A" w:rsidRDefault="0026568A" w:rsidP="0026568A">
            <w:pPr>
              <w:pStyle w:val="Dfinition"/>
              <w:rPr>
                <w:i/>
                <w:color w:val="31849B" w:themeColor="accent5" w:themeShade="BF"/>
              </w:rPr>
            </w:pPr>
            <w:r w:rsidRPr="00D744F0">
              <w:t xml:space="preserve">En mathématiques, </w:t>
            </w:r>
            <w:r w:rsidRPr="0026568A">
              <w:rPr>
                <w:b/>
              </w:rPr>
              <w:t xml:space="preserve">une </w:t>
            </w:r>
            <w:r w:rsidRPr="0026568A">
              <w:rPr>
                <w:b/>
                <w:bCs/>
              </w:rPr>
              <w:t>conjecture</w:t>
            </w:r>
            <w:r>
              <w:t xml:space="preserve"> est une affirmation</w:t>
            </w:r>
            <w:r w:rsidRPr="00D744F0">
              <w:t xml:space="preserve"> que l’on pense juste mais que personne n'a encore pu démontrer, ni réfuter.</w:t>
            </w:r>
          </w:p>
        </w:tc>
      </w:tr>
      <w:tr w:rsidR="001663CB" w14:paraId="14FCD528" w14:textId="77777777" w:rsidTr="001663CB">
        <w:tc>
          <w:tcPr>
            <w:tcW w:w="10772" w:type="dxa"/>
            <w:tcBorders>
              <w:left w:val="nil"/>
            </w:tcBorders>
            <w:shd w:val="clear" w:color="auto" w:fill="F5F5F5"/>
          </w:tcPr>
          <w:p w14:paraId="6DACB085" w14:textId="77777777" w:rsidR="001663CB" w:rsidRPr="001663CB" w:rsidRDefault="001663CB" w:rsidP="001663CB">
            <w:pPr>
              <w:pStyle w:val="Exemples"/>
            </w:pPr>
            <w:r>
              <w:t>On</w:t>
            </w:r>
            <w:r w:rsidRPr="00813F5E">
              <w:t xml:space="preserve"> </w:t>
            </w:r>
            <w:r w:rsidRPr="001F3ED9">
              <w:t xml:space="preserve">ne peut </w:t>
            </w:r>
            <w:r w:rsidRPr="001663CB">
              <w:t>pas</w:t>
            </w:r>
            <w:r w:rsidRPr="001F3ED9">
              <w:t xml:space="preserve"> utiliser une </w:t>
            </w:r>
            <w:r>
              <w:t>conjecture dans une preuve</w:t>
            </w:r>
            <w:r w:rsidRPr="001F3ED9">
              <w:t xml:space="preserve"> car une conjecture peut être fausse.</w:t>
            </w:r>
          </w:p>
        </w:tc>
      </w:tr>
    </w:tbl>
    <w:p w14:paraId="428A164E" w14:textId="77777777" w:rsidR="00BE2072" w:rsidRDefault="00BE2072" w:rsidP="00BE2072">
      <w:pPr>
        <w:pStyle w:val="Intertableau"/>
      </w:pPr>
    </w:p>
    <w:tbl>
      <w:tblPr>
        <w:tblStyle w:val="Grilledutableau"/>
        <w:tblW w:w="0" w:type="auto"/>
        <w:jc w:val="center"/>
        <w:tblBorders>
          <w:top w:val="single" w:sz="18" w:space="0" w:color="D81671"/>
          <w:left w:val="single" w:sz="18" w:space="0" w:color="D81671"/>
          <w:bottom w:val="single" w:sz="18" w:space="0" w:color="D81671"/>
          <w:right w:val="single" w:sz="18" w:space="0" w:color="D81671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BE2072" w:rsidRPr="0014356E" w14:paraId="3598A591" w14:textId="77777777" w:rsidTr="00A37854">
        <w:trPr>
          <w:trHeight w:val="1494"/>
          <w:jc w:val="center"/>
        </w:trPr>
        <w:tc>
          <w:tcPr>
            <w:tcW w:w="10772" w:type="dxa"/>
          </w:tcPr>
          <w:p w14:paraId="46867FB5" w14:textId="77777777" w:rsidR="00BE2072" w:rsidRPr="00450FF7" w:rsidRDefault="00BE2072" w:rsidP="00A37854">
            <w:pPr>
              <w:tabs>
                <w:tab w:val="left" w:pos="1134"/>
              </w:tabs>
              <w:spacing w:after="120"/>
              <w:ind w:left="176" w:right="174"/>
              <w:jc w:val="both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450FF7">
              <w:rPr>
                <w:rFonts w:ascii="Arial" w:hAnsi="Arial" w:cs="Arial"/>
                <w:noProof/>
                <w:color w:val="D81671"/>
                <w:sz w:val="24"/>
                <w:szCs w:val="24"/>
              </w:rPr>
              <w:drawing>
                <wp:anchor distT="0" distB="0" distL="114300" distR="114300" simplePos="0" relativeHeight="251709440" behindDoc="1" locked="0" layoutInCell="1" allowOverlap="1" wp14:anchorId="33975360" wp14:editId="4F665D32">
                  <wp:simplePos x="0" y="0"/>
                  <wp:positionH relativeFrom="column">
                    <wp:posOffset>5494020</wp:posOffset>
                  </wp:positionH>
                  <wp:positionV relativeFrom="paragraph">
                    <wp:posOffset>334645</wp:posOffset>
                  </wp:positionV>
                  <wp:extent cx="1181735" cy="916305"/>
                  <wp:effectExtent l="0" t="635" r="0" b="0"/>
                  <wp:wrapTight wrapText="bothSides">
                    <wp:wrapPolygon edited="0">
                      <wp:start x="21612" y="15"/>
                      <wp:lineTo x="371" y="15"/>
                      <wp:lineTo x="371" y="21121"/>
                      <wp:lineTo x="21612" y="21121"/>
                      <wp:lineTo x="21612" y="15"/>
                    </wp:wrapPolygon>
                  </wp:wrapTight>
                  <wp:docPr id="30" name="Image 30" descr="PNG - 52.1 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NG - 52.1 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8173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0FF7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Il y a beaucoup d’exemples de conjecture</w:t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s</w:t>
            </w:r>
            <w:r w:rsidRPr="00450FF7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mathématiques dont l’</w:t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énoncé est </w:t>
            </w:r>
            <w:r w:rsidRPr="00450FF7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simple</w:t>
            </w:r>
            <w:r w:rsidR="003625CB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.</w:t>
            </w:r>
          </w:p>
          <w:p w14:paraId="30DE26A2" w14:textId="77777777" w:rsidR="00BE2072" w:rsidRPr="0016597E" w:rsidRDefault="00BE2072" w:rsidP="00A37854">
            <w:pPr>
              <w:tabs>
                <w:tab w:val="left" w:pos="1134"/>
              </w:tabs>
              <w:spacing w:before="240" w:after="120" w:line="276" w:lineRule="auto"/>
              <w:ind w:left="176" w:right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0FF7">
              <w:rPr>
                <w:rFonts w:ascii="Arial" w:hAnsi="Arial" w:cs="Arial"/>
                <w:b/>
                <w:noProof/>
                <w:color w:val="D81671"/>
                <w:sz w:val="24"/>
                <w:szCs w:val="24"/>
                <w:lang w:eastAsia="fr-FR"/>
              </w:rPr>
              <w:t>Conjecture</w:t>
            </w:r>
            <w:r w:rsidRPr="00450FF7">
              <w:rPr>
                <w:rFonts w:ascii="Arial" w:hAnsi="Arial" w:cs="Arial"/>
                <w:b/>
                <w:color w:val="D81671"/>
                <w:sz w:val="24"/>
                <w:szCs w:val="24"/>
              </w:rPr>
              <w:t xml:space="preserve"> de </w:t>
            </w:r>
            <w:proofErr w:type="spellStart"/>
            <w:r w:rsidRPr="00450FF7">
              <w:rPr>
                <w:rFonts w:ascii="Arial" w:hAnsi="Arial" w:cs="Arial"/>
                <w:b/>
                <w:color w:val="D81671"/>
                <w:sz w:val="24"/>
                <w:szCs w:val="24"/>
              </w:rPr>
              <w:t>Toeplitz</w:t>
            </w:r>
            <w:proofErr w:type="spellEnd"/>
            <w:r w:rsidRPr="00450FF7">
              <w:rPr>
                <w:rFonts w:ascii="Arial" w:hAnsi="Arial" w:cs="Arial"/>
                <w:b/>
                <w:color w:val="D81671"/>
                <w:sz w:val="24"/>
                <w:szCs w:val="24"/>
              </w:rPr>
              <w:t xml:space="preserve"> (1911)</w:t>
            </w:r>
            <w:r w:rsidRPr="00450FF7">
              <w:rPr>
                <w:rFonts w:ascii="Arial" w:hAnsi="Arial" w:cs="Arial"/>
                <w:color w:val="D81671"/>
                <w:sz w:val="24"/>
                <w:szCs w:val="24"/>
              </w:rPr>
              <w:t xml:space="preserve"> : </w:t>
            </w:r>
            <w:r w:rsidRPr="0016597E">
              <w:rPr>
                <w:rFonts w:ascii="Arial" w:hAnsi="Arial" w:cs="Arial"/>
                <w:sz w:val="24"/>
                <w:szCs w:val="24"/>
              </w:rPr>
              <w:t>dans toute</w:t>
            </w:r>
            <w:r>
              <w:rPr>
                <w:rFonts w:ascii="Arial" w:hAnsi="Arial" w:cs="Arial"/>
                <w:sz w:val="24"/>
                <w:szCs w:val="24"/>
              </w:rPr>
              <w:t xml:space="preserve"> courbe fermée, on peut trouver quatre points qui forme</w:t>
            </w:r>
            <w:r w:rsidRPr="0016597E">
              <w:rPr>
                <w:rFonts w:ascii="Arial" w:hAnsi="Arial" w:cs="Arial"/>
                <w:sz w:val="24"/>
                <w:szCs w:val="24"/>
              </w:rPr>
              <w:t xml:space="preserve"> un carré.</w:t>
            </w:r>
          </w:p>
          <w:p w14:paraId="557CF38F" w14:textId="77777777" w:rsidR="00BE2072" w:rsidRPr="002D5D1D" w:rsidRDefault="00BE2072" w:rsidP="00A37854">
            <w:pPr>
              <w:pStyle w:val="NormalWeb"/>
              <w:shd w:val="clear" w:color="auto" w:fill="FFFFFF"/>
              <w:tabs>
                <w:tab w:val="left" w:pos="9248"/>
              </w:tabs>
              <w:spacing w:before="120" w:beforeAutospacing="0" w:after="0" w:afterAutospacing="0" w:line="276" w:lineRule="auto"/>
              <w:ind w:left="176" w:right="1168"/>
              <w:rPr>
                <w:rFonts w:ascii="Arial" w:hAnsi="Arial" w:cs="Arial"/>
                <w:color w:val="252525"/>
              </w:rPr>
            </w:pPr>
            <w:r w:rsidRPr="00450FF7">
              <w:rPr>
                <w:rFonts w:ascii="Arial" w:hAnsi="Arial" w:cs="Arial"/>
                <w:b/>
                <w:noProof/>
                <w:color w:val="D8167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122068" wp14:editId="4371F612">
                      <wp:simplePos x="0" y="0"/>
                      <wp:positionH relativeFrom="column">
                        <wp:posOffset>6619240</wp:posOffset>
                      </wp:positionH>
                      <wp:positionV relativeFrom="paragraph">
                        <wp:posOffset>746760</wp:posOffset>
                      </wp:positionV>
                      <wp:extent cx="143510" cy="143510"/>
                      <wp:effectExtent l="0" t="0" r="8890" b="8890"/>
                      <wp:wrapNone/>
                      <wp:docPr id="271" name="Triangle 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3510" cy="14351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D8167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A900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271" o:spid="_x0000_s1026" type="#_x0000_t6" style="position:absolute;margin-left:521.2pt;margin-top:58.8pt;width:11.3pt;height:11.3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" fillcolor="#d81671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D81671"/>
              </w:rPr>
              <w:t>Co</w:t>
            </w:r>
            <w:r w:rsidRPr="00450FF7">
              <w:rPr>
                <w:rFonts w:ascii="Arial" w:hAnsi="Arial" w:cs="Arial"/>
                <w:b/>
                <w:bCs/>
                <w:color w:val="D81671"/>
              </w:rPr>
              <w:t>njecture d'</w:t>
            </w:r>
            <w:proofErr w:type="spellStart"/>
            <w:r w:rsidRPr="00450FF7">
              <w:rPr>
                <w:rFonts w:ascii="Arial" w:hAnsi="Arial" w:cs="Arial"/>
                <w:b/>
                <w:bCs/>
                <w:color w:val="D81671"/>
              </w:rPr>
              <w:t>Erdős-Straus</w:t>
            </w:r>
            <w:proofErr w:type="spellEnd"/>
            <w:r w:rsidRPr="00450FF7">
              <w:rPr>
                <w:rFonts w:ascii="Arial" w:hAnsi="Arial" w:cs="Arial"/>
                <w:b/>
                <w:bCs/>
                <w:color w:val="D81671"/>
              </w:rPr>
              <w:t xml:space="preserve"> (1948)</w:t>
            </w:r>
            <w:r w:rsidRPr="00450FF7">
              <w:rPr>
                <w:rStyle w:val="apple-converted-space"/>
                <w:rFonts w:ascii="Arial" w:hAnsi="Arial" w:cs="Arial"/>
                <w:color w:val="D81671"/>
              </w:rPr>
              <w:t> </w:t>
            </w:r>
            <w:r w:rsidRPr="00E74CC1">
              <w:rPr>
                <w:rFonts w:ascii="Arial" w:hAnsi="Arial" w:cs="Arial"/>
                <w:color w:val="252525"/>
              </w:rPr>
              <w:t>: toute fraction</w:t>
            </w:r>
            <w:r w:rsidRPr="00E74CC1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E74CC1">
              <w:rPr>
                <w:rFonts w:ascii="Arial" w:hAnsi="Arial" w:cs="Arial"/>
                <w:color w:val="252525"/>
              </w:rPr>
              <w:t>de la forme</w:t>
            </w:r>
            <w:r>
              <w:rPr>
                <w:rFonts w:ascii="Arial" w:hAnsi="Arial" w:cs="Arial"/>
                <w:color w:val="252525"/>
              </w:rPr>
              <w:t xml:space="preserve"> </w:t>
            </w:r>
            <w:r w:rsidRPr="00E74CC1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52525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52525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color w:val="252525"/>
                      <w:sz w:val="32"/>
                    </w:rPr>
                    <m:t>n</m:t>
                  </m:r>
                </m:den>
              </m:f>
            </m:oMath>
            <w:r w:rsidRPr="00E74CC1">
              <w:rPr>
                <w:rFonts w:ascii="Arial" w:hAnsi="Arial" w:cs="Arial"/>
                <w:color w:val="252525"/>
              </w:rPr>
              <w:t>, avec</w:t>
            </w:r>
            <w:r w:rsidRPr="00E74CC1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E74CC1">
              <w:rPr>
                <w:rStyle w:val="texhtml"/>
                <w:rFonts w:ascii="Arial" w:hAnsi="Arial" w:cs="Arial"/>
                <w:i/>
                <w:iCs/>
                <w:color w:val="252525"/>
              </w:rPr>
              <w:t>n</w:t>
            </w:r>
            <w:r w:rsidRPr="00E74CC1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E74CC1">
              <w:rPr>
                <w:rFonts w:ascii="Arial" w:hAnsi="Arial" w:cs="Arial"/>
                <w:color w:val="252525"/>
              </w:rPr>
              <w:t>entier s</w:t>
            </w:r>
            <w:r>
              <w:rPr>
                <w:rFonts w:ascii="Arial" w:hAnsi="Arial" w:cs="Arial"/>
                <w:color w:val="252525"/>
              </w:rPr>
              <w:t>upérieur ou égal à 2, peut s’écrire</w:t>
            </w:r>
            <w:r w:rsidRPr="00E74CC1">
              <w:rPr>
                <w:rFonts w:ascii="Arial" w:hAnsi="Arial" w:cs="Arial"/>
                <w:color w:val="252525"/>
              </w:rPr>
              <w:t xml:space="preserve"> comme</w:t>
            </w:r>
            <w:r w:rsidRPr="00E74CC1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E74CC1">
              <w:rPr>
                <w:rFonts w:ascii="Arial" w:hAnsi="Arial" w:cs="Arial"/>
              </w:rPr>
              <w:t xml:space="preserve">somme </w:t>
            </w:r>
            <w:r>
              <w:rPr>
                <w:rFonts w:ascii="Arial" w:hAnsi="Arial" w:cs="Arial"/>
                <w:color w:val="252525"/>
              </w:rPr>
              <w:t>de 3</w:t>
            </w:r>
            <w:r w:rsidRPr="00E74CC1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Pr="00E74CC1">
              <w:rPr>
                <w:rFonts w:ascii="Arial" w:hAnsi="Arial" w:cs="Arial"/>
              </w:rPr>
              <w:t xml:space="preserve">fractions de la forme </w:t>
            </w:r>
            <w:r w:rsidRPr="00E74CC1">
              <w:rPr>
                <w:rFonts w:ascii="Arial" w:hAnsi="Arial" w:cs="Arial"/>
                <w:color w:val="25252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52525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52525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52525"/>
                      <w:sz w:val="32"/>
                    </w:rPr>
                    <m:t>x</m:t>
                  </m:r>
                </m:den>
              </m:f>
            </m:oMath>
          </w:p>
        </w:tc>
      </w:tr>
    </w:tbl>
    <w:p w14:paraId="3C1485BD" w14:textId="77777777" w:rsidR="003625CB" w:rsidRDefault="003625CB" w:rsidP="003625CB">
      <w:pPr>
        <w:pStyle w:val="Intertableau"/>
      </w:pPr>
    </w:p>
    <w:tbl>
      <w:tblPr>
        <w:tblStyle w:val="Grilledutableau"/>
        <w:tblW w:w="10772" w:type="dxa"/>
        <w:tblInd w:w="170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3625CB" w14:paraId="24D31330" w14:textId="77777777" w:rsidTr="00A37854">
        <w:tc>
          <w:tcPr>
            <w:tcW w:w="10772" w:type="dxa"/>
            <w:shd w:val="clear" w:color="auto" w:fill="F5F5F5"/>
          </w:tcPr>
          <w:p w14:paraId="7A5B8A3C" w14:textId="77777777" w:rsidR="003625CB" w:rsidRPr="0026568A" w:rsidRDefault="003625CB" w:rsidP="00A37854">
            <w:pPr>
              <w:pStyle w:val="Dfinition"/>
            </w:pPr>
            <w:r w:rsidRPr="0026568A">
              <w:rPr>
                <w:b/>
              </w:rPr>
              <w:t>Réfuter</w:t>
            </w:r>
            <w:r w:rsidRPr="00C73E86">
              <w:t xml:space="preserve"> une conjecture, c’est prouver qu’elle est fausse</w:t>
            </w:r>
            <w:r>
              <w:t>.</w:t>
            </w:r>
          </w:p>
        </w:tc>
      </w:tr>
    </w:tbl>
    <w:p w14:paraId="5093E7C9" w14:textId="77777777" w:rsidR="003625CB" w:rsidRDefault="003625CB" w:rsidP="003625CB">
      <w:pPr>
        <w:pStyle w:val="NormalWeb"/>
        <w:spacing w:before="0" w:beforeAutospacing="0" w:after="0" w:afterAutospacing="0"/>
        <w:rPr>
          <w:rFonts w:ascii="Arial" w:hAnsi="Arial" w:cs="Arial"/>
          <w:color w:val="31849B" w:themeColor="accent5" w:themeShade="BF"/>
          <w:sz w:val="22"/>
          <w:szCs w:val="22"/>
        </w:rPr>
      </w:pPr>
    </w:p>
    <w:tbl>
      <w:tblPr>
        <w:tblStyle w:val="Grilledutableau"/>
        <w:tblW w:w="10772" w:type="dxa"/>
        <w:tblInd w:w="170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3625CB" w14:paraId="2B5348EE" w14:textId="77777777" w:rsidTr="00A37854">
        <w:tc>
          <w:tcPr>
            <w:tcW w:w="10772" w:type="dxa"/>
            <w:tcBorders>
              <w:bottom w:val="nil"/>
            </w:tcBorders>
            <w:shd w:val="clear" w:color="auto" w:fill="F5F5F5"/>
          </w:tcPr>
          <w:p w14:paraId="552FF192" w14:textId="77777777" w:rsidR="003625CB" w:rsidRPr="0026568A" w:rsidRDefault="003625CB" w:rsidP="00A37854">
            <w:pPr>
              <w:pStyle w:val="Dfinition"/>
            </w:pPr>
            <w:r w:rsidRPr="0026568A">
              <w:rPr>
                <w:b/>
              </w:rPr>
              <w:t>Démontrer</w:t>
            </w:r>
            <w:r w:rsidRPr="00C73E86">
              <w:t xml:space="preserve"> une conjecture, c’est prouver qu’</w:t>
            </w:r>
            <w:r>
              <w:t>elle est vraie.</w:t>
            </w:r>
          </w:p>
        </w:tc>
      </w:tr>
      <w:tr w:rsidR="003625CB" w14:paraId="6401E400" w14:textId="77777777" w:rsidTr="00A37854">
        <w:tc>
          <w:tcPr>
            <w:tcW w:w="10772" w:type="dxa"/>
            <w:tcBorders>
              <w:left w:val="nil"/>
            </w:tcBorders>
            <w:shd w:val="clear" w:color="auto" w:fill="F5F5F5"/>
          </w:tcPr>
          <w:p w14:paraId="3521929A" w14:textId="77777777" w:rsidR="003625CB" w:rsidRPr="001663CB" w:rsidRDefault="003625CB" w:rsidP="003625CB">
            <w:pPr>
              <w:pStyle w:val="Exemples"/>
            </w:pPr>
            <w:r>
              <w:t xml:space="preserve">Si une conjecture est démontrée, elle devient un théorème. </w:t>
            </w:r>
          </w:p>
        </w:tc>
      </w:tr>
    </w:tbl>
    <w:p w14:paraId="3794CDD6" w14:textId="77777777" w:rsidR="003625CB" w:rsidRDefault="003625CB" w:rsidP="002453DD">
      <w:pPr>
        <w:pStyle w:val="Intertableau"/>
      </w:pPr>
    </w:p>
    <w:tbl>
      <w:tblPr>
        <w:tblStyle w:val="Grilledutableau"/>
        <w:tblW w:w="0" w:type="auto"/>
        <w:jc w:val="center"/>
        <w:tblBorders>
          <w:top w:val="single" w:sz="18" w:space="0" w:color="D81671"/>
          <w:left w:val="single" w:sz="18" w:space="0" w:color="D81671"/>
          <w:bottom w:val="single" w:sz="18" w:space="0" w:color="D81671"/>
          <w:right w:val="single" w:sz="18" w:space="0" w:color="D81671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2453DD" w:rsidRPr="0014356E" w14:paraId="2F4EF6CA" w14:textId="77777777" w:rsidTr="002453DD">
        <w:trPr>
          <w:trHeight w:val="1392"/>
          <w:jc w:val="center"/>
        </w:trPr>
        <w:tc>
          <w:tcPr>
            <w:tcW w:w="10772" w:type="dxa"/>
          </w:tcPr>
          <w:p w14:paraId="62A94B8E" w14:textId="77777777" w:rsidR="002453DD" w:rsidRPr="002453DD" w:rsidRDefault="002453DD" w:rsidP="005B4232">
            <w:pPr>
              <w:spacing w:line="276" w:lineRule="auto"/>
              <w:ind w:left="1593" w:right="174"/>
              <w:jc w:val="both"/>
              <w:rPr>
                <w:rFonts w:ascii="Arial" w:hAnsi="Arial" w:cs="Arial"/>
                <w:sz w:val="24"/>
              </w:rPr>
            </w:pPr>
            <w:r w:rsidRPr="002453DD">
              <w:rPr>
                <w:rFonts w:ascii="Times New Roman" w:hAnsi="Times New Roman" w:cs="Times New Roman"/>
                <w:b/>
                <w:noProof/>
                <w:color w:val="D81671"/>
                <w:sz w:val="28"/>
                <w:szCs w:val="24"/>
              </w:rPr>
              <w:drawing>
                <wp:anchor distT="0" distB="0" distL="114300" distR="114300" simplePos="0" relativeHeight="251711488" behindDoc="0" locked="0" layoutInCell="1" allowOverlap="1" wp14:anchorId="05F9E48A" wp14:editId="5EC126F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12700</wp:posOffset>
                  </wp:positionV>
                  <wp:extent cx="782200" cy="981074"/>
                  <wp:effectExtent l="0" t="0" r="0" b="0"/>
                  <wp:wrapNone/>
                  <wp:docPr id="15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6598"/>
                          <a:stretch/>
                        </pic:blipFill>
                        <pic:spPr bwMode="auto">
                          <a:xfrm>
                            <a:off x="0" y="0"/>
                            <a:ext cx="782200" cy="98107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53DD">
              <w:rPr>
                <w:rFonts w:ascii="Arial" w:hAnsi="Arial" w:cs="Arial"/>
                <w:b/>
                <w:bCs/>
                <w:color w:val="D81671"/>
                <w:sz w:val="24"/>
              </w:rPr>
              <w:t>En 1844</w:t>
            </w:r>
            <w:r w:rsidRPr="002453DD">
              <w:rPr>
                <w:rFonts w:ascii="Arial" w:hAnsi="Arial" w:cs="Arial"/>
                <w:sz w:val="24"/>
              </w:rPr>
              <w:t xml:space="preserve">, Eugène Catalan conjecture que </w:t>
            </w:r>
            <w:r w:rsidRPr="002453DD">
              <w:rPr>
                <w:rFonts w:ascii="Arial" w:hAnsi="Arial" w:cs="Arial"/>
                <w:bCs/>
                <w:sz w:val="24"/>
              </w:rPr>
              <w:t>deux nombres consécutifs ne sont jamais tous les deux des puissances d’entier sauf 8 et 9</w:t>
            </w:r>
            <w:r w:rsidRPr="002453DD">
              <w:rPr>
                <w:rFonts w:ascii="Arial" w:hAnsi="Arial" w:cs="Arial"/>
                <w:sz w:val="24"/>
              </w:rPr>
              <w:t>.</w:t>
            </w:r>
          </w:p>
          <w:p w14:paraId="13C46500" w14:textId="77777777" w:rsidR="002453DD" w:rsidRPr="002453DD" w:rsidRDefault="002453DD" w:rsidP="002453DD">
            <w:pPr>
              <w:spacing w:before="120" w:line="276" w:lineRule="auto"/>
              <w:ind w:left="1593"/>
              <w:jc w:val="both"/>
              <w:rPr>
                <w:rFonts w:ascii="Arial" w:hAnsi="Arial" w:cs="Arial"/>
                <w:sz w:val="24"/>
              </w:rPr>
            </w:pPr>
            <w:r w:rsidRPr="002453DD">
              <w:rPr>
                <w:rFonts w:ascii="Arial" w:hAnsi="Arial" w:cs="Arial"/>
                <w:b/>
                <w:color w:val="D81671"/>
                <w:sz w:val="24"/>
              </w:rPr>
              <w:t>En 2003</w:t>
            </w:r>
            <w:r w:rsidRPr="002453D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2453DD">
              <w:rPr>
                <w:rFonts w:ascii="Arial" w:hAnsi="Arial" w:cs="Arial"/>
                <w:sz w:val="24"/>
              </w:rPr>
              <w:t>Pedra</w:t>
            </w:r>
            <w:proofErr w:type="spellEnd"/>
            <w:r w:rsidRPr="002453D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453DD">
              <w:rPr>
                <w:rFonts w:ascii="Arial" w:hAnsi="Arial" w:cs="Arial"/>
                <w:sz w:val="24"/>
              </w:rPr>
              <w:t>Mihailescu</w:t>
            </w:r>
            <w:proofErr w:type="spellEnd"/>
            <w:r w:rsidRPr="002453DD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(photo ci-contre)</w:t>
            </w:r>
            <w:r w:rsidRPr="002453DD">
              <w:rPr>
                <w:rFonts w:ascii="Arial" w:hAnsi="Arial" w:cs="Arial"/>
                <w:sz w:val="24"/>
              </w:rPr>
              <w:t xml:space="preserve"> démontre</w:t>
            </w:r>
            <w:r>
              <w:rPr>
                <w:rFonts w:ascii="Arial" w:hAnsi="Arial" w:cs="Arial"/>
                <w:sz w:val="24"/>
              </w:rPr>
              <w:t xml:space="preserve"> cette conjecture</w:t>
            </w:r>
            <w:r w:rsidRPr="002453DD">
              <w:rPr>
                <w:rFonts w:ascii="Arial" w:hAnsi="Arial" w:cs="Arial"/>
                <w:sz w:val="24"/>
              </w:rPr>
              <w:t>.</w:t>
            </w:r>
          </w:p>
          <w:p w14:paraId="70635F61" w14:textId="77777777" w:rsidR="002453DD" w:rsidRPr="00D210D2" w:rsidRDefault="00C26FD3" w:rsidP="00EF4035">
            <w:pPr>
              <w:spacing w:line="276" w:lineRule="auto"/>
              <w:ind w:left="1735"/>
              <w:rPr>
                <w:rFonts w:ascii="Arial" w:hAnsi="Arial" w:cs="Arial"/>
                <w:sz w:val="20"/>
                <w:szCs w:val="20"/>
              </w:rPr>
            </w:pPr>
            <w:r w:rsidRPr="00EF4035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301EC90" wp14:editId="6BDD27AD">
                      <wp:simplePos x="0" y="0"/>
                      <wp:positionH relativeFrom="column">
                        <wp:posOffset>6609715</wp:posOffset>
                      </wp:positionH>
                      <wp:positionV relativeFrom="paragraph">
                        <wp:posOffset>430530</wp:posOffset>
                      </wp:positionV>
                      <wp:extent cx="143510" cy="143510"/>
                      <wp:effectExtent l="0" t="0" r="8890" b="8890"/>
                      <wp:wrapNone/>
                      <wp:docPr id="31" name="Triangle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3510" cy="14351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D8167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7588D" id="Triangle rectangle 31" o:spid="_x0000_s1026" type="#_x0000_t6" style="position:absolute;margin-left:520.45pt;margin-top:33.9pt;width:11.3pt;height:11.3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" fillcolor="#d81671" stroked="f" strokeweight="2pt"/>
                  </w:pict>
                </mc:Fallback>
              </mc:AlternateContent>
            </w:r>
            <w:r w:rsidR="00EF4035" w:rsidRPr="00EF4035">
              <w:rPr>
                <w:rFonts w:ascii="Arial" w:eastAsiaTheme="minorEastAsia" w:hAnsi="Arial" w:cs="Arial"/>
                <w:i/>
                <w:color w:val="00B050"/>
                <w:sz w:val="20"/>
                <w:szCs w:val="20"/>
              </w:rPr>
              <w:t>U</w:t>
            </w:r>
            <w:r w:rsidR="00D210D2" w:rsidRPr="00EF4035">
              <w:rPr>
                <w:rFonts w:ascii="Arial" w:eastAsiaTheme="minorEastAsia" w:hAnsi="Arial" w:cs="Arial"/>
                <w:i/>
                <w:color w:val="00B050"/>
                <w:sz w:val="20"/>
                <w:szCs w:val="20"/>
              </w:rPr>
              <w:t>ne puissance d’entier est un nombre de la forme</w:t>
            </w:r>
            <w:r w:rsidR="00781C84" w:rsidRPr="00EF4035">
              <w:rPr>
                <w:rFonts w:ascii="Arial" w:eastAsiaTheme="minorEastAsia" w:hAnsi="Arial" w:cs="Arial"/>
                <w:i/>
                <w:color w:val="00B050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B05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0"/>
                      <w:szCs w:val="20"/>
                    </w:rPr>
                    <m:t>n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0"/>
                  <w:szCs w:val="20"/>
                </w:rPr>
                <m:t>=</m:t>
              </m:r>
              <m:limLow>
                <m:limLowPr>
                  <m:ctrlPr>
                    <w:rPr>
                      <w:rFonts w:ascii="Cambria Math" w:hAnsi="Cambria Math" w:cs="Arial"/>
                      <w:i/>
                      <w:color w:val="00B050"/>
                      <w:sz w:val="20"/>
                      <w:szCs w:val="20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Arial"/>
                          <w:i/>
                          <w:color w:val="00B050"/>
                          <w:sz w:val="20"/>
                          <w:szCs w:val="20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Arial"/>
                          <w:color w:val="00B050"/>
                          <w:sz w:val="20"/>
                          <w:szCs w:val="20"/>
                        </w:rPr>
                        <m:t>a×a×…×a</m:t>
                      </m:r>
                    </m:e>
                  </m:groupChr>
                </m:e>
                <m:lim>
                  <m:r>
                    <w:rPr>
                      <w:rFonts w:ascii="Cambria Math" w:hAnsi="Cambria Math" w:cs="Arial"/>
                      <w:color w:val="00B050"/>
                      <w:sz w:val="20"/>
                      <w:szCs w:val="20"/>
                    </w:rPr>
                    <m:t>n facteurs</m:t>
                  </m:r>
                </m:lim>
              </m:limLow>
            </m:oMath>
            <w:r w:rsidR="00EF4035" w:rsidRPr="00EF4035">
              <w:rPr>
                <w:rFonts w:ascii="Arial" w:eastAsiaTheme="minorEastAsia" w:hAnsi="Arial" w:cs="Arial"/>
                <w:i/>
                <w:color w:val="00B050"/>
                <w:sz w:val="20"/>
                <w:szCs w:val="20"/>
              </w:rPr>
              <w:t xml:space="preserve"> </w:t>
            </w:r>
            <w:r w:rsidR="00781C84" w:rsidRPr="00EF4035">
              <w:rPr>
                <w:rFonts w:ascii="Arial" w:eastAsiaTheme="minorEastAsia" w:hAnsi="Arial" w:cs="Arial"/>
                <w:i/>
                <w:color w:val="00B050"/>
                <w:sz w:val="20"/>
                <w:szCs w:val="20"/>
              </w:rPr>
              <w:t xml:space="preserve">; </w:t>
            </w:r>
            <w:r w:rsidR="00EF4035" w:rsidRPr="00EF4035">
              <w:rPr>
                <w:rFonts w:ascii="Arial" w:eastAsiaTheme="minorEastAsia" w:hAnsi="Arial" w:cs="Arial"/>
                <w:i/>
                <w:color w:val="00B050"/>
                <w:sz w:val="20"/>
                <w:szCs w:val="20"/>
              </w:rPr>
              <w:t xml:space="preserve">par </w:t>
            </w:r>
            <w:r w:rsidR="00781C84" w:rsidRPr="00EF4035">
              <w:rPr>
                <w:rFonts w:ascii="Arial" w:eastAsiaTheme="minorEastAsia" w:hAnsi="Arial" w:cs="Arial"/>
                <w:i/>
                <w:color w:val="00B050"/>
                <w:sz w:val="20"/>
                <w:szCs w:val="20"/>
              </w:rPr>
              <w:t xml:space="preserve">exemple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B05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0"/>
                      <w:szCs w:val="20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0"/>
                  <w:szCs w:val="20"/>
                </w:rPr>
                <m:t>=5×5×5</m:t>
              </m:r>
            </m:oMath>
            <w:r w:rsidR="00D210D2" w:rsidRPr="00D210D2">
              <w:rPr>
                <w:rFonts w:ascii="Arial" w:eastAsiaTheme="minorEastAsia" w:hAnsi="Arial" w:cs="Arial"/>
                <w:color w:val="00B050"/>
                <w:sz w:val="20"/>
                <w:szCs w:val="20"/>
              </w:rPr>
              <w:t xml:space="preserve"> </w:t>
            </w:r>
            <w:r w:rsidR="00EF4035">
              <w:rPr>
                <w:rFonts w:ascii="Arial" w:eastAsiaTheme="minorEastAsia" w:hAnsi="Arial" w:cs="Arial"/>
                <w:color w:val="00B050"/>
                <w:sz w:val="20"/>
                <w:szCs w:val="20"/>
              </w:rPr>
              <w:br/>
            </w:r>
            <w:r w:rsidR="00EF4035">
              <w:rPr>
                <w:rFonts w:ascii="Arial" w:hAnsi="Arial" w:cs="Arial"/>
                <w:i/>
                <w:color w:val="00B050"/>
                <w:sz w:val="20"/>
                <w:szCs w:val="20"/>
              </w:rPr>
              <w:t>Les premiers nombres puissances d’entiers sont</w:t>
            </w:r>
            <w:r w:rsidR="002453DD" w:rsidRPr="00D210D2">
              <w:rPr>
                <w:rFonts w:ascii="Arial" w:hAnsi="Arial" w:cs="Arial"/>
                <w:i/>
                <w:color w:val="00B050"/>
                <w:sz w:val="20"/>
                <w:szCs w:val="20"/>
              </w:rPr>
              <w:t> : 1, 4, 8, 9, 16, 25, 27, 36, 49, 64, 81, 100, …</w:t>
            </w:r>
          </w:p>
        </w:tc>
      </w:tr>
    </w:tbl>
    <w:p w14:paraId="035E6240" w14:textId="77777777" w:rsidR="00504958" w:rsidRPr="00504958" w:rsidRDefault="00504958" w:rsidP="00504958">
      <w:pPr>
        <w:spacing w:before="240"/>
        <w:jc w:val="both"/>
        <w:rPr>
          <w:rFonts w:ascii="Arial" w:hAnsi="Arial" w:cs="Arial"/>
          <w:sz w:val="24"/>
        </w:rPr>
      </w:pPr>
      <w:r w:rsidRPr="00504958">
        <w:rPr>
          <w:rFonts w:ascii="Arial" w:hAnsi="Arial" w:cs="Arial"/>
          <w:sz w:val="24"/>
        </w:rPr>
        <w:t xml:space="preserve">On préfère de loin un résultat prouvé à un résultat conjecturé mais </w:t>
      </w:r>
      <w:r w:rsidRPr="00504958">
        <w:rPr>
          <w:rFonts w:ascii="Arial" w:hAnsi="Arial" w:cs="Arial"/>
          <w:sz w:val="24"/>
          <w:u w:val="single"/>
        </w:rPr>
        <w:t>conjecturer est beaucoup mieux que de ne rien proposer</w:t>
      </w:r>
      <w:r w:rsidRPr="00504958">
        <w:rPr>
          <w:rFonts w:ascii="Arial" w:hAnsi="Arial" w:cs="Arial"/>
          <w:sz w:val="24"/>
        </w:rPr>
        <w:t>. Alors n’hésitez pas à le faire ! Mais attention lorsque vous faites une conjecture à le préciser clairement : « je conjecture que », « il me semble que », …</w:t>
      </w:r>
    </w:p>
    <w:tbl>
      <w:tblPr>
        <w:tblStyle w:val="Grilledutableau"/>
        <w:tblW w:w="0" w:type="auto"/>
        <w:jc w:val="center"/>
        <w:tblBorders>
          <w:top w:val="single" w:sz="18" w:space="0" w:color="D81671"/>
          <w:left w:val="single" w:sz="18" w:space="0" w:color="D81671"/>
          <w:bottom w:val="single" w:sz="18" w:space="0" w:color="D81671"/>
          <w:right w:val="single" w:sz="18" w:space="0" w:color="D81671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8"/>
        <w:gridCol w:w="10664"/>
        <w:gridCol w:w="108"/>
      </w:tblGrid>
      <w:tr w:rsidR="00504958" w:rsidRPr="0014356E" w14:paraId="77846CB7" w14:textId="77777777" w:rsidTr="002453DD">
        <w:trPr>
          <w:gridAfter w:val="1"/>
          <w:wAfter w:w="108" w:type="dxa"/>
          <w:trHeight w:val="1191"/>
          <w:jc w:val="center"/>
        </w:trPr>
        <w:tc>
          <w:tcPr>
            <w:tcW w:w="10772" w:type="dxa"/>
            <w:gridSpan w:val="2"/>
          </w:tcPr>
          <w:p w14:paraId="56EBF3EF" w14:textId="77777777" w:rsidR="00504958" w:rsidRPr="00D210D2" w:rsidRDefault="00D210D2" w:rsidP="00D210D2">
            <w:pPr>
              <w:spacing w:line="276" w:lineRule="auto"/>
              <w:ind w:left="176" w:right="120"/>
              <w:jc w:val="both"/>
              <w:rPr>
                <w:rFonts w:ascii="Arial" w:hAnsi="Arial" w:cs="Arial"/>
                <w:sz w:val="24"/>
              </w:rPr>
            </w:pPr>
            <w:r w:rsidRPr="00504958">
              <w:rPr>
                <w:rFonts w:ascii="Arial" w:hAnsi="Arial" w:cs="Arial"/>
                <w:b/>
                <w:noProof/>
                <w:color w:val="D81671"/>
                <w:sz w:val="24"/>
              </w:rPr>
              <w:drawing>
                <wp:anchor distT="0" distB="0" distL="114300" distR="114300" simplePos="0" relativeHeight="251696128" behindDoc="0" locked="0" layoutInCell="1" allowOverlap="1" wp14:anchorId="1E48101C" wp14:editId="4D9ECA2D">
                  <wp:simplePos x="0" y="0"/>
                  <wp:positionH relativeFrom="column">
                    <wp:posOffset>5866130</wp:posOffset>
                  </wp:positionH>
                  <wp:positionV relativeFrom="paragraph">
                    <wp:posOffset>494030</wp:posOffset>
                  </wp:positionV>
                  <wp:extent cx="742950" cy="970915"/>
                  <wp:effectExtent l="0" t="0" r="0" b="635"/>
                  <wp:wrapSquare wrapText="bothSides"/>
                  <wp:docPr id="20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709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76200" cap="sq">
                            <a:noFill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04958">
              <w:rPr>
                <w:rFonts w:ascii="Arial" w:hAnsi="Arial" w:cs="Arial"/>
                <w:b/>
                <w:noProof/>
                <w:color w:val="D8167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BF0F8A" wp14:editId="3FC41040">
                      <wp:simplePos x="0" y="0"/>
                      <wp:positionH relativeFrom="column">
                        <wp:posOffset>6619240</wp:posOffset>
                      </wp:positionH>
                      <wp:positionV relativeFrom="paragraph">
                        <wp:posOffset>1465580</wp:posOffset>
                      </wp:positionV>
                      <wp:extent cx="143510" cy="143510"/>
                      <wp:effectExtent l="0" t="0" r="8890" b="8890"/>
                      <wp:wrapNone/>
                      <wp:docPr id="2" name="Triangle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3510" cy="14351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D8167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C1B2C" id="Triangle rectangle 2" o:spid="_x0000_s1026" type="#_x0000_t6" style="position:absolute;margin-left:521.2pt;margin-top:115.4pt;width:11.3pt;height:11.3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" fillcolor="#d81671" stroked="f" strokeweight="2pt"/>
                  </w:pict>
                </mc:Fallback>
              </mc:AlternateContent>
            </w:r>
            <w:r w:rsidR="00504958" w:rsidRPr="00504958">
              <w:rPr>
                <w:rFonts w:ascii="Arial" w:hAnsi="Arial" w:cs="Arial"/>
                <w:b/>
                <w:color w:val="D81671"/>
                <w:sz w:val="24"/>
              </w:rPr>
              <w:t>En 1647</w:t>
            </w:r>
            <w:r w:rsidR="00504958" w:rsidRPr="00504958">
              <w:rPr>
                <w:rFonts w:ascii="Arial" w:hAnsi="Arial" w:cs="Arial"/>
                <w:sz w:val="24"/>
              </w:rPr>
              <w:t xml:space="preserve">, Fermat affirme avoir démontré qu’on ne peut pas trouver que pour les entiers </w:t>
            </w:r>
            <m:oMath>
              <m:r>
                <w:rPr>
                  <w:rFonts w:ascii="Cambria Math" w:hAnsi="Cambria Math" w:cs="Arial"/>
                  <w:sz w:val="24"/>
                </w:rPr>
                <m:t>a</m:t>
              </m:r>
            </m:oMath>
            <w:r w:rsidR="00504958" w:rsidRPr="00504958">
              <w:rPr>
                <w:rFonts w:ascii="Arial" w:hAnsi="Arial" w:cs="Arial"/>
                <w:sz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4"/>
                </w:rPr>
                <m:t>b</m:t>
              </m:r>
            </m:oMath>
            <w:r w:rsidR="00504958" w:rsidRPr="00504958">
              <w:rPr>
                <w:rFonts w:ascii="Arial" w:hAnsi="Arial" w:cs="Arial"/>
                <w:sz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4"/>
                </w:rPr>
                <m:t>c</m:t>
              </m:r>
            </m:oMath>
            <w:r w:rsidR="00504958" w:rsidRPr="00504958">
              <w:rPr>
                <w:rFonts w:ascii="Arial" w:hAnsi="Arial" w:cs="Arial"/>
                <w:sz w:val="24"/>
              </w:rPr>
              <w:t xml:space="preserve"> et </w:t>
            </w:r>
            <m:oMath>
              <m:r>
                <w:rPr>
                  <w:rFonts w:ascii="Cambria Math" w:hAnsi="Cambria Math" w:cs="Arial"/>
                  <w:sz w:val="24"/>
                </w:rPr>
                <m:t>n</m:t>
              </m:r>
            </m:oMath>
            <w:r w:rsidR="00504958" w:rsidRPr="00504958">
              <w:rPr>
                <w:rFonts w:ascii="Arial" w:hAnsi="Arial" w:cs="Arial"/>
                <w:sz w:val="24"/>
              </w:rPr>
              <w:t xml:space="preserve"> avec </w:t>
            </w:r>
            <m:oMath>
              <m:r>
                <w:rPr>
                  <w:rFonts w:ascii="Cambria Math" w:hAnsi="Cambria Math" w:cs="Arial"/>
                  <w:sz w:val="24"/>
                </w:rPr>
                <m:t>n≥3</m:t>
              </m:r>
            </m:oMath>
            <w:r w:rsidR="00504958" w:rsidRPr="00504958">
              <w:rPr>
                <w:rFonts w:ascii="Arial" w:hAnsi="Arial" w:cs="Arial"/>
                <w:sz w:val="24"/>
              </w:rPr>
              <w:t xml:space="preserve"> alors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n</m:t>
                  </m:r>
                </m:sup>
              </m:sSup>
              <m:r>
                <w:rPr>
                  <w:rFonts w:ascii="Cambria Math" w:hAnsi="Cambria Math" w:cs="Arial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n</m:t>
                  </m:r>
                </m:sup>
              </m:sSup>
              <m:r>
                <w:rPr>
                  <w:rFonts w:ascii="Cambria Math" w:hAnsi="Cambria Math" w:cs="Arial"/>
                  <w:sz w:val="24"/>
                </w:rPr>
                <m:t>≠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n</m:t>
                  </m:r>
                </m:sup>
              </m:sSup>
            </m:oMath>
            <w:r w:rsidR="00504958" w:rsidRPr="00504958">
              <w:rPr>
                <w:rFonts w:ascii="Arial" w:hAnsi="Arial" w:cs="Arial"/>
                <w:sz w:val="24"/>
              </w:rPr>
              <w:t>. On n’a jamais retrouvé sa preuve.  On doit donc considérer qu’il s’agit d’une conjecture.</w:t>
            </w:r>
          </w:p>
          <w:p w14:paraId="34FA0AFD" w14:textId="77777777" w:rsidR="00504958" w:rsidRPr="00504958" w:rsidRDefault="00504958" w:rsidP="00D210D2">
            <w:pPr>
              <w:spacing w:before="120" w:line="276" w:lineRule="auto"/>
              <w:ind w:left="176"/>
              <w:jc w:val="both"/>
              <w:rPr>
                <w:rFonts w:ascii="Arial" w:hAnsi="Arial" w:cs="Arial"/>
              </w:rPr>
            </w:pPr>
            <w:r w:rsidRPr="00504958">
              <w:rPr>
                <w:rFonts w:ascii="Arial" w:hAnsi="Arial" w:cs="Arial"/>
                <w:b/>
                <w:color w:val="D81671"/>
                <w:sz w:val="24"/>
              </w:rPr>
              <w:t>En 1996</w:t>
            </w:r>
            <w:r w:rsidRPr="00504958">
              <w:rPr>
                <w:rFonts w:ascii="Arial" w:hAnsi="Arial" w:cs="Arial"/>
                <w:sz w:val="24"/>
              </w:rPr>
              <w:t xml:space="preserve">, Andrew Wiles (photo ci-contre) la démontre. Cette conjecture devient alors « le théorème de Fermat-Wiles ». Vous observerez que les mathématiciens garde le nom de Fermat pour nommer ce théorème … Avoir de bonnes idées est aussi une qualité reconnue par les mathématiciens. </w:t>
            </w:r>
          </w:p>
        </w:tc>
      </w:tr>
      <w:tr w:rsidR="0083010A" w14:paraId="25BBA888" w14:textId="77777777" w:rsidTr="002453DD">
        <w:tblPrEx>
          <w:jc w:val="left"/>
          <w:tblBorders>
            <w:top w:val="none" w:sz="0" w:space="0" w:color="auto"/>
            <w:left w:val="single" w:sz="18" w:space="0" w:color="00B050"/>
            <w:bottom w:val="none" w:sz="0" w:space="0" w:color="auto"/>
            <w:right w:val="none" w:sz="0" w:space="0" w:color="auto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gridBefore w:val="1"/>
          <w:wBefore w:w="108" w:type="dxa"/>
        </w:trPr>
        <w:tc>
          <w:tcPr>
            <w:tcW w:w="10772" w:type="dxa"/>
            <w:gridSpan w:val="2"/>
            <w:tcBorders>
              <w:bottom w:val="nil"/>
            </w:tcBorders>
            <w:shd w:val="clear" w:color="auto" w:fill="F5F5F5"/>
          </w:tcPr>
          <w:p w14:paraId="2E4B9C65" w14:textId="77777777" w:rsidR="0083010A" w:rsidRPr="0083010A" w:rsidRDefault="0083010A" w:rsidP="0083010A">
            <w:pPr>
              <w:pStyle w:val="Dfinition"/>
              <w:rPr>
                <w:color w:val="auto"/>
              </w:rPr>
            </w:pPr>
            <w:r w:rsidRPr="00FF1654">
              <w:lastRenderedPageBreak/>
              <w:t xml:space="preserve">Même si un très grand nombre d’exemples vérifient une conjecture, cela ne permet pas de dire que cette conjecture est vraie. On dira seulement que la conjecture est </w:t>
            </w:r>
            <w:r w:rsidRPr="0083010A">
              <w:rPr>
                <w:b/>
              </w:rPr>
              <w:t>forte</w:t>
            </w:r>
            <w:r w:rsidRPr="00FF1654">
              <w:t>.</w:t>
            </w:r>
          </w:p>
        </w:tc>
      </w:tr>
    </w:tbl>
    <w:p w14:paraId="2B3D3B14" w14:textId="77777777" w:rsidR="0083010A" w:rsidRPr="00430C7B" w:rsidRDefault="0083010A" w:rsidP="00430C7B">
      <w:pPr>
        <w:pStyle w:val="Intertableau"/>
      </w:pPr>
    </w:p>
    <w:tbl>
      <w:tblPr>
        <w:tblStyle w:val="Grilledutableau"/>
        <w:tblW w:w="0" w:type="auto"/>
        <w:jc w:val="center"/>
        <w:tblBorders>
          <w:top w:val="single" w:sz="18" w:space="0" w:color="D81671"/>
          <w:left w:val="single" w:sz="18" w:space="0" w:color="D81671"/>
          <w:bottom w:val="single" w:sz="18" w:space="0" w:color="D81671"/>
          <w:right w:val="single" w:sz="18" w:space="0" w:color="D81671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FF1654" w:rsidRPr="0014356E" w14:paraId="304ADAFD" w14:textId="77777777" w:rsidTr="00FF1654">
        <w:trPr>
          <w:trHeight w:val="1879"/>
          <w:jc w:val="center"/>
        </w:trPr>
        <w:tc>
          <w:tcPr>
            <w:tcW w:w="10772" w:type="dxa"/>
          </w:tcPr>
          <w:p w14:paraId="671047A7" w14:textId="77777777" w:rsidR="00CD207B" w:rsidRDefault="007F2355" w:rsidP="00D51FA3">
            <w:pPr>
              <w:spacing w:line="23" w:lineRule="atLeast"/>
              <w:ind w:left="2727" w:right="174"/>
              <w:jc w:val="both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FB04F66" wp14:editId="09E2E85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-3810</wp:posOffset>
                  </wp:positionV>
                  <wp:extent cx="1659975" cy="1705610"/>
                  <wp:effectExtent l="0" t="0" r="0" b="8890"/>
                  <wp:wrapNone/>
                  <wp:docPr id="13" name="Image 13" descr="https://upload.wikimedia.org/wikipedia/commons/thumb/5/5f/Letter_Goldbach-Euler.jpg/220px-Letter_Goldbach-Eu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5/5f/Letter_Goldbach-Euler.jpg/220px-Letter_Goldbach-Eu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975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654" w:rsidRPr="00CD207B">
              <w:rPr>
                <w:rFonts w:ascii="Arial" w:hAnsi="Arial" w:cs="Arial"/>
                <w:b/>
                <w:color w:val="D81671"/>
                <w:sz w:val="24"/>
              </w:rPr>
              <w:t>En 1742</w:t>
            </w:r>
            <w:r w:rsidR="00FF1654" w:rsidRPr="00FF1654">
              <w:rPr>
                <w:rFonts w:ascii="Arial" w:hAnsi="Arial" w:cs="Arial"/>
                <w:sz w:val="24"/>
              </w:rPr>
              <w:t>,  dans une lettre</w:t>
            </w:r>
            <w:r>
              <w:rPr>
                <w:rFonts w:ascii="Arial" w:hAnsi="Arial" w:cs="Arial"/>
                <w:sz w:val="24"/>
              </w:rPr>
              <w:t xml:space="preserve"> (ci-contre)</w:t>
            </w:r>
            <w:r w:rsidR="00FF1654" w:rsidRPr="00FF1654">
              <w:rPr>
                <w:rFonts w:ascii="Arial" w:hAnsi="Arial" w:cs="Arial"/>
                <w:sz w:val="24"/>
              </w:rPr>
              <w:t xml:space="preserve"> à Euler, Chris Goldach conjecture que tout entier pair est la somme de deux nombres premiers</w:t>
            </w:r>
            <w:r w:rsidR="00A30A52">
              <w:rPr>
                <w:rFonts w:ascii="Arial" w:hAnsi="Arial" w:cs="Arial"/>
                <w:sz w:val="24"/>
              </w:rPr>
              <w:t>. Par exemple 18 = 7 + 11 et 38 = 19 + 19.</w:t>
            </w:r>
          </w:p>
          <w:p w14:paraId="7699C641" w14:textId="77777777" w:rsidR="00CD207B" w:rsidRDefault="00CD207B" w:rsidP="00A30A52">
            <w:pPr>
              <w:spacing w:line="23" w:lineRule="atLeast"/>
              <w:ind w:left="3294"/>
              <w:rPr>
                <w:rFonts w:ascii="Arial" w:hAnsi="Arial" w:cs="Arial"/>
                <w:sz w:val="24"/>
              </w:rPr>
            </w:pPr>
            <w:r w:rsidRPr="00B31F9D">
              <w:rPr>
                <w:rFonts w:ascii="Arial" w:hAnsi="Arial" w:cs="Arial"/>
                <w:i/>
                <w:color w:val="00B050"/>
                <w:sz w:val="20"/>
              </w:rPr>
              <w:t>Un nombre premier est entier qui n’est divisible que  par 1 et lui-même.</w:t>
            </w:r>
            <w:r w:rsidRPr="00B31F9D">
              <w:rPr>
                <w:rFonts w:ascii="Arial" w:hAnsi="Arial" w:cs="Arial"/>
                <w:i/>
                <w:color w:val="00B050"/>
                <w:sz w:val="20"/>
              </w:rPr>
              <w:br/>
              <w:t>Ex : 2, 3, 5, 7, 11, 13, 17, 19, 23, 29, 31, 37, 41, 43, 47, …</w:t>
            </w:r>
          </w:p>
          <w:p w14:paraId="04579DBC" w14:textId="77777777" w:rsidR="00FF1654" w:rsidRPr="00FF1654" w:rsidRDefault="007F2355" w:rsidP="00D51FA3">
            <w:pPr>
              <w:spacing w:before="60" w:line="23" w:lineRule="atLeast"/>
              <w:ind w:left="2727" w:right="174"/>
              <w:jc w:val="both"/>
              <w:rPr>
                <w:rFonts w:ascii="Arial" w:hAnsi="Arial" w:cs="Arial"/>
              </w:rPr>
            </w:pPr>
            <w:r w:rsidRPr="00504958">
              <w:rPr>
                <w:rFonts w:ascii="Arial" w:hAnsi="Arial" w:cs="Arial"/>
                <w:b/>
                <w:noProof/>
                <w:color w:val="D8167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0F7A40C" wp14:editId="175D4FC8">
                      <wp:simplePos x="0" y="0"/>
                      <wp:positionH relativeFrom="column">
                        <wp:posOffset>6617970</wp:posOffset>
                      </wp:positionH>
                      <wp:positionV relativeFrom="paragraph">
                        <wp:posOffset>906145</wp:posOffset>
                      </wp:positionV>
                      <wp:extent cx="143510" cy="143510"/>
                      <wp:effectExtent l="0" t="0" r="8890" b="8890"/>
                      <wp:wrapNone/>
                      <wp:docPr id="12" name="Triangle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3510" cy="14351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D8167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9DDA1" id="Triangle rectangle 12" o:spid="_x0000_s1026" type="#_x0000_t6" style="position:absolute;margin-left:521.1pt;margin-top:71.35pt;width:11.3pt;height:11.3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" fillcolor="#d81671" stroked="f" strokeweight="2pt"/>
                  </w:pict>
                </mc:Fallback>
              </mc:AlternateContent>
            </w:r>
            <w:r w:rsidR="003923F9">
              <w:rPr>
                <w:rFonts w:ascii="Arial" w:hAnsi="Arial" w:cs="Arial"/>
                <w:b/>
                <w:color w:val="D81671"/>
                <w:sz w:val="24"/>
              </w:rPr>
              <w:t>En 2013</w:t>
            </w:r>
            <w:r w:rsidR="00FF1654" w:rsidRPr="00FF1654">
              <w:rPr>
                <w:rFonts w:ascii="Arial" w:hAnsi="Arial" w:cs="Arial"/>
                <w:sz w:val="24"/>
              </w:rPr>
              <w:t>, aucun mathématicien n’a réussi à</w:t>
            </w:r>
            <w:r w:rsidR="003923F9">
              <w:rPr>
                <w:rFonts w:ascii="Arial" w:hAnsi="Arial" w:cs="Arial"/>
                <w:sz w:val="24"/>
              </w:rPr>
              <w:t xml:space="preserve"> la réfuter ou à la démontrer. </w:t>
            </w:r>
            <w:r>
              <w:rPr>
                <w:rFonts w:ascii="Arial" w:hAnsi="Arial" w:cs="Arial"/>
                <w:sz w:val="24"/>
              </w:rPr>
              <w:t>On sait que la conjecture est très forte, car</w:t>
            </w:r>
            <w:r w:rsidR="00FF1654" w:rsidRPr="00FF1654">
              <w:rPr>
                <w:rFonts w:ascii="Arial" w:hAnsi="Arial" w:cs="Arial"/>
                <w:sz w:val="24"/>
              </w:rPr>
              <w:t xml:space="preserve"> vérifiée pour tous les entiers de 1 jusqu`à </w:t>
            </w:r>
            <m:oMath>
              <m:r>
                <w:rPr>
                  <w:rFonts w:ascii="Cambria Math" w:hAnsi="Cambria Math" w:cs="Arial"/>
                  <w:sz w:val="24"/>
                </w:rPr>
                <m:t>4×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18</m:t>
                  </m:r>
                </m:sup>
              </m:sSup>
              <m:r>
                <w:rPr>
                  <w:rFonts w:ascii="Cambria Math" w:hAnsi="Cambria Math" w:cs="Arial"/>
                  <w:sz w:val="24"/>
                </w:rPr>
                <m:t>=4 000 000 000 000 000 000.</m:t>
              </m:r>
            </m:oMath>
            <w:r>
              <w:rPr>
                <w:rFonts w:ascii="Arial" w:eastAsiaTheme="minorEastAsia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Olivier </w:t>
            </w:r>
            <w:proofErr w:type="spellStart"/>
            <w:r>
              <w:rPr>
                <w:rFonts w:ascii="Arial" w:hAnsi="Arial" w:cs="Arial"/>
                <w:sz w:val="24"/>
              </w:rPr>
              <w:t>Ramaré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a, ceci dit, prouver en 1995  que tout entier pair est la somme d’au plus six nombres premiers. </w:t>
            </w:r>
          </w:p>
        </w:tc>
      </w:tr>
    </w:tbl>
    <w:p w14:paraId="42BFDD66" w14:textId="19A8B71A" w:rsidR="00FF1654" w:rsidRPr="00430C7B" w:rsidRDefault="00430C7B" w:rsidP="00430C7B">
      <w:pPr>
        <w:pStyle w:val="Intertableau"/>
        <w:spacing w:before="360"/>
        <w:jc w:val="both"/>
        <w:rPr>
          <w:rFonts w:ascii="Arial" w:hAnsi="Arial" w:cs="Arial"/>
          <w:sz w:val="24"/>
        </w:rPr>
      </w:pPr>
      <w:r w:rsidRPr="00430C7B">
        <w:rPr>
          <w:rFonts w:ascii="Arial" w:hAnsi="Arial" w:cs="Arial"/>
          <w:sz w:val="24"/>
        </w:rPr>
        <w:t xml:space="preserve">Le petit encadré historique </w:t>
      </w:r>
      <w:r>
        <w:rPr>
          <w:rFonts w:ascii="Arial" w:hAnsi="Arial" w:cs="Arial"/>
          <w:sz w:val="24"/>
        </w:rPr>
        <w:t>ci</w:t>
      </w:r>
      <w:r w:rsidRPr="00430C7B">
        <w:rPr>
          <w:rFonts w:ascii="Arial" w:hAnsi="Arial" w:cs="Arial"/>
          <w:sz w:val="24"/>
        </w:rPr>
        <w:t>–dessus montre que les ordinateurs peuvent être très utile</w:t>
      </w:r>
      <w:r>
        <w:rPr>
          <w:rFonts w:ascii="Arial" w:hAnsi="Arial" w:cs="Arial"/>
          <w:sz w:val="24"/>
        </w:rPr>
        <w:t xml:space="preserve">s en mathématiques pour renforcer des conjectures. </w:t>
      </w:r>
    </w:p>
    <w:p w14:paraId="559D6274" w14:textId="77777777" w:rsidR="001079EB" w:rsidRDefault="001079EB" w:rsidP="00430C7B">
      <w:pPr>
        <w:pStyle w:val="Intertableau"/>
      </w:pPr>
    </w:p>
    <w:tbl>
      <w:tblPr>
        <w:tblStyle w:val="Grilledutableau"/>
        <w:tblW w:w="10772" w:type="dxa"/>
        <w:tblInd w:w="170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FB2EFB" w14:paraId="79493673" w14:textId="77777777" w:rsidTr="00FB2EFB">
        <w:tc>
          <w:tcPr>
            <w:tcW w:w="10772" w:type="dxa"/>
            <w:shd w:val="clear" w:color="auto" w:fill="F5F5F5"/>
          </w:tcPr>
          <w:p w14:paraId="11D6D229" w14:textId="77777777" w:rsidR="00FB2EFB" w:rsidRPr="0026568A" w:rsidRDefault="00FB2EFB" w:rsidP="00FB2EFB">
            <w:pPr>
              <w:pStyle w:val="Dfinition"/>
            </w:pPr>
            <w:r>
              <w:t>I</w:t>
            </w:r>
            <w:r w:rsidRPr="00FB2EFB">
              <w:t xml:space="preserve">l existe aussi en mathématiques </w:t>
            </w:r>
            <w:r w:rsidRPr="00FB2EFB">
              <w:rPr>
                <w:b/>
              </w:rPr>
              <w:t>des problèmes ouverts</w:t>
            </w:r>
            <w:r w:rsidRPr="00FB2EFB">
              <w:t xml:space="preserve">, qui sont des questions dont on ne connait pas </w:t>
            </w:r>
            <w:r>
              <w:t xml:space="preserve">la réponse, ni avons de conjecture précise à émettre. </w:t>
            </w:r>
          </w:p>
        </w:tc>
      </w:tr>
    </w:tbl>
    <w:p w14:paraId="08BAC587" w14:textId="77777777" w:rsidR="000F42EC" w:rsidRDefault="000F42EC" w:rsidP="00BE2072">
      <w:pPr>
        <w:pStyle w:val="Intertableau"/>
      </w:pPr>
    </w:p>
    <w:tbl>
      <w:tblPr>
        <w:tblStyle w:val="Grilledutableau"/>
        <w:tblW w:w="0" w:type="auto"/>
        <w:jc w:val="center"/>
        <w:tblBorders>
          <w:top w:val="single" w:sz="18" w:space="0" w:color="D81671"/>
          <w:left w:val="single" w:sz="18" w:space="0" w:color="D81671"/>
          <w:bottom w:val="single" w:sz="18" w:space="0" w:color="D81671"/>
          <w:right w:val="single" w:sz="18" w:space="0" w:color="D81671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FB2EFB" w:rsidRPr="0014356E" w14:paraId="422BE1EE" w14:textId="77777777" w:rsidTr="00FB2EFB">
        <w:trPr>
          <w:trHeight w:val="1191"/>
          <w:jc w:val="center"/>
        </w:trPr>
        <w:tc>
          <w:tcPr>
            <w:tcW w:w="10772" w:type="dxa"/>
          </w:tcPr>
          <w:p w14:paraId="00388751" w14:textId="77777777" w:rsidR="00FB2EFB" w:rsidRPr="00FB2EFB" w:rsidRDefault="00430C7B" w:rsidP="006018F5">
            <w:pPr>
              <w:pStyle w:val="NormalWeb"/>
              <w:shd w:val="clear" w:color="auto" w:fill="FFFFFF"/>
              <w:spacing w:before="0" w:beforeAutospacing="0" w:after="120" w:afterAutospacing="0" w:line="23" w:lineRule="atLeast"/>
              <w:ind w:right="174"/>
              <w:jc w:val="both"/>
              <w:rPr>
                <w:rFonts w:ascii="Arial" w:hAnsi="Arial" w:cs="Arial"/>
                <w:color w:val="252525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71CA62F3" wp14:editId="7C43066D">
                  <wp:simplePos x="0" y="0"/>
                  <wp:positionH relativeFrom="column">
                    <wp:posOffset>4571365</wp:posOffset>
                  </wp:positionH>
                  <wp:positionV relativeFrom="paragraph">
                    <wp:posOffset>836930</wp:posOffset>
                  </wp:positionV>
                  <wp:extent cx="908050" cy="819150"/>
                  <wp:effectExtent l="0" t="0" r="0" b="0"/>
                  <wp:wrapTight wrapText="bothSides">
                    <wp:wrapPolygon edited="0">
                      <wp:start x="453" y="0"/>
                      <wp:lineTo x="453" y="21098"/>
                      <wp:lineTo x="20845" y="21098"/>
                      <wp:lineTo x="20845" y="0"/>
                      <wp:lineTo x="453" y="0"/>
                    </wp:wrapPolygon>
                  </wp:wrapTight>
                  <wp:docPr id="1" name="Image 1" descr="GausssCirclePro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usssCircleProbl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55"/>
                          <a:stretch/>
                        </pic:blipFill>
                        <pic:spPr bwMode="auto">
                          <a:xfrm>
                            <a:off x="0" y="0"/>
                            <a:ext cx="908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2EFB" w:rsidRPr="00FB2EFB">
              <w:rPr>
                <w:rFonts w:ascii="Arial" w:hAnsi="Arial" w:cs="Arial"/>
                <w:color w:val="252525"/>
              </w:rPr>
              <w:t>Le</w:t>
            </w:r>
            <w:r w:rsidR="00FB2EFB" w:rsidRPr="00FB2EFB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="00FB2EFB" w:rsidRPr="00FB2EFB">
              <w:rPr>
                <w:rFonts w:ascii="Arial" w:hAnsi="Arial" w:cs="Arial"/>
                <w:b/>
                <w:bCs/>
                <w:color w:val="252525"/>
              </w:rPr>
              <w:t>problème du sofa</w:t>
            </w:r>
            <w:r w:rsidR="00FB2EFB" w:rsidRPr="00FB2EFB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="00FB2EFB" w:rsidRPr="00FB2EFB">
              <w:rPr>
                <w:rFonts w:ascii="Arial" w:hAnsi="Arial" w:cs="Arial"/>
                <w:color w:val="252525"/>
              </w:rPr>
              <w:t>est un problème</w:t>
            </w:r>
            <w:r w:rsidR="00FB2EFB" w:rsidRPr="00FB2EFB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="00FB2EFB" w:rsidRPr="000F42EC">
              <w:rPr>
                <w:rFonts w:ascii="Arial" w:hAnsi="Arial" w:cs="Arial"/>
              </w:rPr>
              <w:t>mathématique</w:t>
            </w:r>
            <w:r w:rsidR="00FB2EFB" w:rsidRPr="00FB2EFB">
              <w:rPr>
                <w:rFonts w:ascii="Arial" w:hAnsi="Arial" w:cs="Arial"/>
                <w:color w:val="252525"/>
              </w:rPr>
              <w:t xml:space="preserve"> inventé par le mathématicien</w:t>
            </w:r>
            <w:r w:rsidR="00FB2EFB" w:rsidRPr="00FB2EFB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="00FB2EFB" w:rsidRPr="000F42EC">
              <w:rPr>
                <w:rFonts w:ascii="Arial" w:hAnsi="Arial" w:cs="Arial"/>
              </w:rPr>
              <w:t>Leo Moser</w:t>
            </w:r>
            <w:r w:rsidR="00FB2EFB" w:rsidRPr="00FB2EFB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="00FB2EFB" w:rsidRPr="000C7A63">
              <w:rPr>
                <w:rFonts w:ascii="Arial" w:hAnsi="Arial" w:cs="Arial"/>
                <w:b/>
                <w:color w:val="D81671"/>
              </w:rPr>
              <w:t>en 1966</w:t>
            </w:r>
            <w:r w:rsidR="00FB2EFB" w:rsidRPr="00FB2EFB">
              <w:rPr>
                <w:rFonts w:ascii="Arial" w:hAnsi="Arial" w:cs="Arial"/>
                <w:color w:val="252525"/>
              </w:rPr>
              <w:t xml:space="preserve">. Il s'agit de trouver le sofa d'aire maximale que l'on peut déplacer </w:t>
            </w:r>
            <w:r w:rsidR="006018F5">
              <w:rPr>
                <w:rFonts w:ascii="Arial" w:hAnsi="Arial" w:cs="Arial"/>
                <w:color w:val="252525"/>
              </w:rPr>
              <w:t>en le glissant</w:t>
            </w:r>
            <w:r w:rsidR="00FB2EFB" w:rsidRPr="00FB2EFB">
              <w:rPr>
                <w:rFonts w:ascii="Arial" w:hAnsi="Arial" w:cs="Arial"/>
                <w:color w:val="252525"/>
              </w:rPr>
              <w:t xml:space="preserve"> dans un couloir d'un mètre de large avec un angle droit. Le problème n'est pas encore résolu.</w:t>
            </w:r>
          </w:p>
          <w:p w14:paraId="13ABD58B" w14:textId="77777777" w:rsidR="00FB2EFB" w:rsidRPr="006018F5" w:rsidRDefault="00760E42" w:rsidP="00430C7B">
            <w:pPr>
              <w:spacing w:before="240" w:line="276" w:lineRule="auto"/>
              <w:ind w:left="176"/>
              <w:jc w:val="both"/>
              <w:rPr>
                <w:rFonts w:ascii="Arial" w:hAnsi="Arial" w:cs="Arial"/>
                <w:color w:val="252525"/>
              </w:rPr>
            </w:pPr>
            <w:r>
              <w:rPr>
                <w:noProof/>
              </w:rPr>
              <w:object w:dxaOrig="1440" w:dyaOrig="1440" w14:anchorId="325A7112">
                <v:shape id="_x0000_s1028" type="#_x0000_t75" style="position:absolute;left:0;text-align:left;margin-left:9.75pt;margin-top:-47.2pt;width:75.9pt;height:58.4pt;z-index:251706368;mso-position-horizontal-relative:text;mso-position-vertical-relative:text">
                  <v:imagedata r:id="rId16" o:title=""/>
                  <w10:wrap type="square"/>
                </v:shape>
                <o:OLEObject Type="Embed" ProgID="PBrush" ShapeID="_x0000_s1028" DrawAspect="Content" ObjectID="_1705678066" r:id="rId17"/>
              </w:object>
            </w:r>
            <w:r w:rsidR="00430C7B" w:rsidRPr="00FB2EFB">
              <w:rPr>
                <w:rFonts w:ascii="Arial" w:hAnsi="Arial" w:cs="Arial"/>
                <w:b/>
                <w:noProof/>
                <w:color w:val="D8167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B0818D" wp14:editId="5866D909">
                      <wp:simplePos x="0" y="0"/>
                      <wp:positionH relativeFrom="column">
                        <wp:posOffset>6608445</wp:posOffset>
                      </wp:positionH>
                      <wp:positionV relativeFrom="paragraph">
                        <wp:posOffset>852170</wp:posOffset>
                      </wp:positionV>
                      <wp:extent cx="143510" cy="143510"/>
                      <wp:effectExtent l="0" t="0" r="8890" b="8890"/>
                      <wp:wrapNone/>
                      <wp:docPr id="26" name="Triangle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3510" cy="14351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D8167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31BFC" id="Triangle rectangle 26" o:spid="_x0000_s1026" type="#_x0000_t6" style="position:absolute;margin-left:520.35pt;margin-top:67.1pt;width:11.3pt;height:11.3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" fillcolor="#d81671" stroked="f" strokeweight="2pt"/>
                  </w:pict>
                </mc:Fallback>
              </mc:AlternateContent>
            </w:r>
            <w:r w:rsidR="00FB2EFB" w:rsidRPr="000C7A63">
              <w:rPr>
                <w:rFonts w:ascii="Arial" w:hAnsi="Arial" w:cs="Arial"/>
                <w:color w:val="252525"/>
                <w:sz w:val="24"/>
                <w:szCs w:val="24"/>
              </w:rPr>
              <w:t>Le</w:t>
            </w:r>
            <w:r w:rsidR="00FB2EFB" w:rsidRPr="000C7A63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</w:rPr>
              <w:t> </w:t>
            </w:r>
            <w:r w:rsidR="00FB2EFB" w:rsidRPr="000C7A63">
              <w:rPr>
                <w:rFonts w:ascii="Arial" w:hAnsi="Arial" w:cs="Arial"/>
                <w:b/>
                <w:bCs/>
                <w:color w:val="252525"/>
                <w:sz w:val="24"/>
                <w:szCs w:val="24"/>
              </w:rPr>
              <w:t>problème du cercle</w:t>
            </w:r>
            <w:r w:rsidR="00FB2EFB" w:rsidRPr="000C7A63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</w:rPr>
              <w:t> </w:t>
            </w:r>
            <w:r w:rsidR="00FB2EFB" w:rsidRPr="000C7A63">
              <w:rPr>
                <w:rFonts w:ascii="Arial" w:hAnsi="Arial" w:cs="Arial"/>
                <w:color w:val="252525"/>
                <w:sz w:val="24"/>
                <w:szCs w:val="24"/>
              </w:rPr>
              <w:t>de</w:t>
            </w:r>
            <w:r w:rsidR="00FB2EFB" w:rsidRPr="000C7A63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</w:rPr>
              <w:t> </w:t>
            </w:r>
            <w:r w:rsidR="00FB2EFB" w:rsidRPr="000C7A63">
              <w:rPr>
                <w:rFonts w:ascii="Arial" w:hAnsi="Arial" w:cs="Arial"/>
              </w:rPr>
              <w:t>Gauss</w:t>
            </w:r>
            <w:r w:rsidR="00FB2EFB" w:rsidRPr="000C7A63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</w:rPr>
              <w:t> </w:t>
            </w:r>
            <w:r w:rsidR="001622FB">
              <w:rPr>
                <w:rStyle w:val="apple-converted-space"/>
                <w:rFonts w:ascii="Arial" w:hAnsi="Arial" w:cs="Arial"/>
                <w:color w:val="252525"/>
              </w:rPr>
              <w:t xml:space="preserve">(1777-1855) </w:t>
            </w:r>
            <w:r w:rsidR="00FB2EFB" w:rsidRPr="000C7A63">
              <w:rPr>
                <w:rFonts w:ascii="Arial" w:hAnsi="Arial" w:cs="Arial"/>
                <w:color w:val="252525"/>
                <w:sz w:val="24"/>
                <w:szCs w:val="24"/>
              </w:rPr>
              <w:t xml:space="preserve">est un problème de mathématiques </w:t>
            </w:r>
            <w:r w:rsidR="006018F5" w:rsidRPr="006018F5">
              <w:rPr>
                <w:rFonts w:ascii="Arial" w:hAnsi="Arial" w:cs="Arial"/>
                <w:b/>
                <w:color w:val="D81671"/>
                <w:sz w:val="24"/>
                <w:szCs w:val="24"/>
              </w:rPr>
              <w:t>du début du 19</w:t>
            </w:r>
            <w:r w:rsidR="006018F5" w:rsidRPr="006018F5">
              <w:rPr>
                <w:rFonts w:ascii="Arial" w:hAnsi="Arial" w:cs="Arial"/>
                <w:b/>
                <w:color w:val="D81671"/>
                <w:sz w:val="24"/>
                <w:szCs w:val="24"/>
                <w:vertAlign w:val="superscript"/>
              </w:rPr>
              <w:t>ème</w:t>
            </w:r>
            <w:r w:rsidR="006018F5" w:rsidRPr="006018F5">
              <w:rPr>
                <w:rFonts w:ascii="Arial" w:hAnsi="Arial" w:cs="Arial"/>
                <w:b/>
                <w:color w:val="D81671"/>
                <w:sz w:val="24"/>
                <w:szCs w:val="24"/>
              </w:rPr>
              <w:t xml:space="preserve"> siècle</w:t>
            </w:r>
            <w:r w:rsidR="006018F5" w:rsidRPr="006018F5">
              <w:rPr>
                <w:rFonts w:ascii="Arial" w:hAnsi="Arial" w:cs="Arial"/>
                <w:color w:val="D81671"/>
                <w:sz w:val="24"/>
                <w:szCs w:val="24"/>
              </w:rPr>
              <w:t xml:space="preserve"> </w:t>
            </w:r>
            <w:r w:rsidR="00FB2EFB" w:rsidRPr="000C7A63">
              <w:rPr>
                <w:rFonts w:ascii="Arial" w:hAnsi="Arial" w:cs="Arial"/>
                <w:color w:val="252525"/>
                <w:sz w:val="24"/>
                <w:szCs w:val="24"/>
              </w:rPr>
              <w:t>encore non résolu. Il consiste à considérer un</w:t>
            </w:r>
            <w:r w:rsidR="00FB2EFB" w:rsidRPr="000C7A63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</w:rPr>
              <w:t> </w:t>
            </w:r>
            <w:r w:rsidR="00FB2EFB" w:rsidRPr="000C7A63">
              <w:rPr>
                <w:rFonts w:ascii="Arial" w:hAnsi="Arial" w:cs="Arial"/>
              </w:rPr>
              <w:t>cercle</w:t>
            </w:r>
            <w:r w:rsidR="00FB2EFB" w:rsidRPr="000C7A63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</w:rPr>
              <w:t> </w:t>
            </w:r>
            <w:r w:rsidR="00FB2EFB" w:rsidRPr="000C7A63">
              <w:rPr>
                <w:rFonts w:ascii="Arial" w:hAnsi="Arial" w:cs="Arial"/>
                <w:color w:val="252525"/>
                <w:sz w:val="24"/>
                <w:szCs w:val="24"/>
              </w:rPr>
              <w:t xml:space="preserve">tracé sur un quadrillage et à </w:t>
            </w:r>
            <w:r w:rsidR="006018F5">
              <w:rPr>
                <w:rFonts w:ascii="Arial" w:hAnsi="Arial" w:cs="Arial"/>
                <w:color w:val="252525"/>
                <w:sz w:val="24"/>
                <w:szCs w:val="24"/>
              </w:rPr>
              <w:t xml:space="preserve">pouvoir prévoir </w:t>
            </w:r>
            <w:r w:rsidR="00FB2EFB" w:rsidRPr="000C7A63">
              <w:rPr>
                <w:rFonts w:ascii="Arial" w:hAnsi="Arial" w:cs="Arial"/>
                <w:color w:val="252525"/>
                <w:sz w:val="24"/>
                <w:szCs w:val="24"/>
              </w:rPr>
              <w:t xml:space="preserve"> combien de nœuds du quadrillage sont dans le cercle.</w:t>
            </w:r>
          </w:p>
        </w:tc>
      </w:tr>
    </w:tbl>
    <w:p w14:paraId="288744A8" w14:textId="77777777" w:rsidR="002D5D1D" w:rsidRPr="00FB2EFB" w:rsidRDefault="002D5D1D" w:rsidP="00A175F4">
      <w:pPr>
        <w:spacing w:after="0" w:line="300" w:lineRule="auto"/>
        <w:rPr>
          <w:rFonts w:ascii="Arial" w:hAnsi="Arial" w:cs="Arial"/>
          <w:sz w:val="24"/>
        </w:rPr>
      </w:pPr>
    </w:p>
    <w:p w14:paraId="68619AE0" w14:textId="77777777" w:rsidR="000C7A63" w:rsidRPr="007B30D3" w:rsidRDefault="00A175F4" w:rsidP="00BE2072">
      <w:pPr>
        <w:spacing w:after="0" w:line="300" w:lineRule="auto"/>
        <w:ind w:left="709"/>
        <w:rPr>
          <w:rFonts w:ascii="Arial" w:hAnsi="Arial" w:cs="Arial"/>
        </w:rPr>
      </w:pPr>
      <w:r w:rsidRPr="00FB2EFB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</w:p>
    <w:sectPr w:rsidR="000C7A63" w:rsidRPr="007B30D3" w:rsidSect="00E51D4E">
      <w:footerReference w:type="default" r:id="rId18"/>
      <w:pgSz w:w="11906" w:h="16838"/>
      <w:pgMar w:top="567" w:right="567" w:bottom="56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CB98" w14:textId="77777777" w:rsidR="00760E42" w:rsidRDefault="00760E42" w:rsidP="00E51D4E">
      <w:pPr>
        <w:spacing w:after="0" w:line="240" w:lineRule="auto"/>
      </w:pPr>
      <w:r>
        <w:separator/>
      </w:r>
    </w:p>
  </w:endnote>
  <w:endnote w:type="continuationSeparator" w:id="0">
    <w:p w14:paraId="7A024D6D" w14:textId="77777777" w:rsidR="00760E42" w:rsidRDefault="00760E42" w:rsidP="00E5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57"/>
      <w:gridCol w:w="1303"/>
    </w:tblGrid>
    <w:tr w:rsidR="00E51D4E" w14:paraId="7DFA6A61" w14:textId="77777777" w:rsidTr="00A37854">
      <w:trPr>
        <w:trHeight w:val="227"/>
      </w:trPr>
      <w:tc>
        <w:tcPr>
          <w:tcW w:w="4473" w:type="pct"/>
        </w:tcPr>
        <w:p w14:paraId="15A236FB" w14:textId="77777777" w:rsidR="00E51D4E" w:rsidRPr="00E34481" w:rsidRDefault="004A2A0B" w:rsidP="00A37854">
          <w:pPr>
            <w:pStyle w:val="Pieddepage"/>
            <w:jc w:val="right"/>
            <w:rPr>
              <w:b/>
            </w:rPr>
          </w:pPr>
          <w:r>
            <w:rPr>
              <w:b/>
              <w:color w:val="D81671"/>
            </w:rPr>
            <w:t>E. Suquet Rousse</w:t>
          </w:r>
          <w:r w:rsidR="00E51D4E">
            <w:rPr>
              <w:b/>
              <w:color w:val="D81671"/>
            </w:rPr>
            <w:t xml:space="preserve">  –  </w:t>
          </w:r>
          <w:r w:rsidR="00EF4035">
            <w:rPr>
              <w:b/>
              <w:color w:val="D81671"/>
            </w:rPr>
            <w:t>Qu’est-ce qu’une conjecture ?</w:t>
          </w:r>
        </w:p>
      </w:tc>
      <w:tc>
        <w:tcPr>
          <w:tcW w:w="527" w:type="pct"/>
          <w:shd w:val="clear" w:color="auto" w:fill="D81671"/>
          <w:tcMar>
            <w:top w:w="0" w:type="dxa"/>
            <w:bottom w:w="0" w:type="dxa"/>
          </w:tcMar>
        </w:tcPr>
        <w:p w14:paraId="0B23F854" w14:textId="77777777" w:rsidR="00E51D4E" w:rsidRDefault="00E51D4E" w:rsidP="00A37854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A2A0B" w:rsidRPr="004A2A0B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0AD01077" w14:textId="77777777" w:rsidR="00E51D4E" w:rsidRDefault="00E51D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48A8" w14:textId="77777777" w:rsidR="00760E42" w:rsidRDefault="00760E42" w:rsidP="00E51D4E">
      <w:pPr>
        <w:spacing w:after="0" w:line="240" w:lineRule="auto"/>
      </w:pPr>
      <w:r>
        <w:separator/>
      </w:r>
    </w:p>
  </w:footnote>
  <w:footnote w:type="continuationSeparator" w:id="0">
    <w:p w14:paraId="6583541B" w14:textId="77777777" w:rsidR="00760E42" w:rsidRDefault="00760E42" w:rsidP="00E5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3DF1"/>
    <w:multiLevelType w:val="multilevel"/>
    <w:tmpl w:val="2DEC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BF3512"/>
    <w:multiLevelType w:val="multilevel"/>
    <w:tmpl w:val="7140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A7E7D"/>
    <w:multiLevelType w:val="multilevel"/>
    <w:tmpl w:val="C01A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A8487F"/>
    <w:multiLevelType w:val="multilevel"/>
    <w:tmpl w:val="FA98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7750EA"/>
    <w:multiLevelType w:val="multilevel"/>
    <w:tmpl w:val="AB74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E0F3B"/>
    <w:multiLevelType w:val="multilevel"/>
    <w:tmpl w:val="EF0E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914F08"/>
    <w:multiLevelType w:val="hybridMultilevel"/>
    <w:tmpl w:val="F64C5BB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EC4063"/>
    <w:multiLevelType w:val="multilevel"/>
    <w:tmpl w:val="9E4A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5C00CC"/>
    <w:multiLevelType w:val="multilevel"/>
    <w:tmpl w:val="638A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825698"/>
    <w:multiLevelType w:val="hybridMultilevel"/>
    <w:tmpl w:val="956CE2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F4"/>
    <w:rsid w:val="000C7A63"/>
    <w:rsid w:val="000F42EC"/>
    <w:rsid w:val="00100BE9"/>
    <w:rsid w:val="001079EB"/>
    <w:rsid w:val="00143897"/>
    <w:rsid w:val="001622FB"/>
    <w:rsid w:val="0016597E"/>
    <w:rsid w:val="001663CB"/>
    <w:rsid w:val="00174EB3"/>
    <w:rsid w:val="001920EB"/>
    <w:rsid w:val="001D2D6B"/>
    <w:rsid w:val="001F3ED9"/>
    <w:rsid w:val="002453DD"/>
    <w:rsid w:val="0026568A"/>
    <w:rsid w:val="002750FF"/>
    <w:rsid w:val="002919E0"/>
    <w:rsid w:val="002D5D1D"/>
    <w:rsid w:val="003422D3"/>
    <w:rsid w:val="00352DC0"/>
    <w:rsid w:val="003625CB"/>
    <w:rsid w:val="003923F9"/>
    <w:rsid w:val="003946CE"/>
    <w:rsid w:val="003B1EBD"/>
    <w:rsid w:val="003E3B44"/>
    <w:rsid w:val="00430C7B"/>
    <w:rsid w:val="00450FF7"/>
    <w:rsid w:val="004525A1"/>
    <w:rsid w:val="004575EF"/>
    <w:rsid w:val="004A2A0B"/>
    <w:rsid w:val="004B5CC9"/>
    <w:rsid w:val="004D304A"/>
    <w:rsid w:val="0050339D"/>
    <w:rsid w:val="00504958"/>
    <w:rsid w:val="00551DCF"/>
    <w:rsid w:val="00574E27"/>
    <w:rsid w:val="005B4232"/>
    <w:rsid w:val="006018F5"/>
    <w:rsid w:val="00692599"/>
    <w:rsid w:val="006D60DE"/>
    <w:rsid w:val="00760E42"/>
    <w:rsid w:val="00770A8A"/>
    <w:rsid w:val="00781C84"/>
    <w:rsid w:val="007B30D3"/>
    <w:rsid w:val="007D1BD6"/>
    <w:rsid w:val="007F0C55"/>
    <w:rsid w:val="007F2355"/>
    <w:rsid w:val="00801BE8"/>
    <w:rsid w:val="00810410"/>
    <w:rsid w:val="00813F5E"/>
    <w:rsid w:val="008276C1"/>
    <w:rsid w:val="0083010A"/>
    <w:rsid w:val="008C21EA"/>
    <w:rsid w:val="008D39AB"/>
    <w:rsid w:val="008D5CD9"/>
    <w:rsid w:val="008F03A3"/>
    <w:rsid w:val="008F4ABF"/>
    <w:rsid w:val="0090207E"/>
    <w:rsid w:val="00941F64"/>
    <w:rsid w:val="009A4696"/>
    <w:rsid w:val="009A53CD"/>
    <w:rsid w:val="009F62D7"/>
    <w:rsid w:val="00A175F4"/>
    <w:rsid w:val="00A25C09"/>
    <w:rsid w:val="00A30A52"/>
    <w:rsid w:val="00A43F88"/>
    <w:rsid w:val="00A46682"/>
    <w:rsid w:val="00A70B1C"/>
    <w:rsid w:val="00AB6D11"/>
    <w:rsid w:val="00B03713"/>
    <w:rsid w:val="00B31F9D"/>
    <w:rsid w:val="00B636B0"/>
    <w:rsid w:val="00BB1A6D"/>
    <w:rsid w:val="00BD04B9"/>
    <w:rsid w:val="00BE2072"/>
    <w:rsid w:val="00C13AE3"/>
    <w:rsid w:val="00C26FD3"/>
    <w:rsid w:val="00C827CA"/>
    <w:rsid w:val="00C85B27"/>
    <w:rsid w:val="00C97A1D"/>
    <w:rsid w:val="00CC54C8"/>
    <w:rsid w:val="00CD207B"/>
    <w:rsid w:val="00CF276D"/>
    <w:rsid w:val="00D210D2"/>
    <w:rsid w:val="00D23E3E"/>
    <w:rsid w:val="00D51FA3"/>
    <w:rsid w:val="00D744F0"/>
    <w:rsid w:val="00DB5972"/>
    <w:rsid w:val="00DF3CFD"/>
    <w:rsid w:val="00E02BE4"/>
    <w:rsid w:val="00E51D4E"/>
    <w:rsid w:val="00E74CC1"/>
    <w:rsid w:val="00ED0694"/>
    <w:rsid w:val="00EF4035"/>
    <w:rsid w:val="00F43231"/>
    <w:rsid w:val="00F57F7E"/>
    <w:rsid w:val="00F74DD8"/>
    <w:rsid w:val="00F921BF"/>
    <w:rsid w:val="00FB2EFB"/>
    <w:rsid w:val="00FE184E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337D77"/>
  <w15:docId w15:val="{571F60F9-36D1-4C6F-8468-45B8CA05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B44"/>
  </w:style>
  <w:style w:type="paragraph" w:styleId="Titre1">
    <w:name w:val="heading 1"/>
    <w:basedOn w:val="Normal"/>
    <w:next w:val="Normal"/>
    <w:link w:val="Titre1Car"/>
    <w:uiPriority w:val="9"/>
    <w:qFormat/>
    <w:rsid w:val="003E3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3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3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3B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3B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3B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75F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3B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">
    <w:name w:val="solution"/>
    <w:basedOn w:val="Normal"/>
    <w:rsid w:val="00A175F4"/>
    <w:pPr>
      <w:spacing w:before="100" w:beforeAutospacing="1" w:after="100" w:afterAutospacing="1" w:line="240" w:lineRule="auto"/>
    </w:pPr>
    <w:rPr>
      <w:rFonts w:ascii="Verdana" w:eastAsia="Times New Roman" w:hAnsi="Verdana" w:cs="Times"/>
      <w:b/>
      <w:bCs/>
      <w:color w:val="008000"/>
      <w:sz w:val="28"/>
      <w:szCs w:val="28"/>
    </w:rPr>
  </w:style>
  <w:style w:type="character" w:customStyle="1" w:styleId="texhtml">
    <w:name w:val="texhtml"/>
    <w:basedOn w:val="Policepardfaut"/>
    <w:rsid w:val="00A175F4"/>
  </w:style>
  <w:style w:type="paragraph" w:styleId="Textedebulles">
    <w:name w:val="Balloon Text"/>
    <w:basedOn w:val="Normal"/>
    <w:link w:val="TextedebullesCar"/>
    <w:uiPriority w:val="99"/>
    <w:semiHidden/>
    <w:unhideWhenUsed/>
    <w:rsid w:val="00A1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5F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575EF"/>
    <w:rPr>
      <w:color w:val="808080"/>
    </w:rPr>
  </w:style>
  <w:style w:type="character" w:customStyle="1" w:styleId="apple-converted-space">
    <w:name w:val="apple-converted-space"/>
    <w:basedOn w:val="Policepardfaut"/>
    <w:rsid w:val="00352DC0"/>
  </w:style>
  <w:style w:type="character" w:customStyle="1" w:styleId="indicateur-langue">
    <w:name w:val="indicateur-langue"/>
    <w:basedOn w:val="Policepardfaut"/>
    <w:rsid w:val="00352DC0"/>
  </w:style>
  <w:style w:type="character" w:customStyle="1" w:styleId="Titre1Car">
    <w:name w:val="Titre 1 Car"/>
    <w:basedOn w:val="Policepardfaut"/>
    <w:link w:val="Titre1"/>
    <w:uiPriority w:val="9"/>
    <w:rsid w:val="00352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52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Policepardfaut"/>
    <w:rsid w:val="00352DC0"/>
  </w:style>
  <w:style w:type="character" w:customStyle="1" w:styleId="mw-editsection">
    <w:name w:val="mw-editsection"/>
    <w:basedOn w:val="Policepardfaut"/>
    <w:rsid w:val="00352DC0"/>
  </w:style>
  <w:style w:type="character" w:customStyle="1" w:styleId="mw-editsection-bracket">
    <w:name w:val="mw-editsection-bracket"/>
    <w:basedOn w:val="Policepardfaut"/>
    <w:rsid w:val="00352DC0"/>
  </w:style>
  <w:style w:type="character" w:customStyle="1" w:styleId="mw-editsection-divider">
    <w:name w:val="mw-editsection-divider"/>
    <w:basedOn w:val="Policepardfaut"/>
    <w:rsid w:val="00352DC0"/>
  </w:style>
  <w:style w:type="character" w:customStyle="1" w:styleId="mw-redirectedfrom">
    <w:name w:val="mw-redirectedfrom"/>
    <w:basedOn w:val="Policepardfaut"/>
    <w:rsid w:val="00352DC0"/>
  </w:style>
  <w:style w:type="character" w:customStyle="1" w:styleId="toctoggle">
    <w:name w:val="toctoggle"/>
    <w:basedOn w:val="Policepardfaut"/>
    <w:rsid w:val="00352DC0"/>
  </w:style>
  <w:style w:type="character" w:customStyle="1" w:styleId="tocnumber">
    <w:name w:val="tocnumber"/>
    <w:basedOn w:val="Policepardfaut"/>
    <w:rsid w:val="00352DC0"/>
  </w:style>
  <w:style w:type="character" w:customStyle="1" w:styleId="toctext">
    <w:name w:val="toctext"/>
    <w:basedOn w:val="Policepardfaut"/>
    <w:rsid w:val="00352DC0"/>
  </w:style>
  <w:style w:type="character" w:styleId="lev">
    <w:name w:val="Strong"/>
    <w:basedOn w:val="Policepardfaut"/>
    <w:uiPriority w:val="22"/>
    <w:qFormat/>
    <w:rsid w:val="007B30D3"/>
    <w:rPr>
      <w:b/>
      <w:bCs/>
    </w:rPr>
  </w:style>
  <w:style w:type="character" w:customStyle="1" w:styleId="ouvrage">
    <w:name w:val="ouvrage"/>
    <w:basedOn w:val="Policepardfaut"/>
    <w:rsid w:val="007B30D3"/>
  </w:style>
  <w:style w:type="character" w:customStyle="1" w:styleId="nomauteur">
    <w:name w:val="nom_auteur"/>
    <w:basedOn w:val="Policepardfaut"/>
    <w:rsid w:val="007B30D3"/>
  </w:style>
  <w:style w:type="character" w:styleId="CitationHTML">
    <w:name w:val="HTML Cite"/>
    <w:basedOn w:val="Policepardfaut"/>
    <w:uiPriority w:val="99"/>
    <w:semiHidden/>
    <w:unhideWhenUsed/>
    <w:rsid w:val="007B30D3"/>
    <w:rPr>
      <w:i/>
      <w:iCs/>
    </w:rPr>
  </w:style>
  <w:style w:type="character" w:customStyle="1" w:styleId="nowrap">
    <w:name w:val="nowrap"/>
    <w:basedOn w:val="Policepardfaut"/>
    <w:rsid w:val="007B30D3"/>
  </w:style>
  <w:style w:type="paragraph" w:customStyle="1" w:styleId="Dfinition">
    <w:name w:val="Définition"/>
    <w:basedOn w:val="Normal"/>
    <w:link w:val="DfinitionCar"/>
    <w:qFormat/>
    <w:rsid w:val="003E3B44"/>
    <w:pPr>
      <w:spacing w:before="120" w:after="120" w:line="240" w:lineRule="auto"/>
      <w:jc w:val="both"/>
    </w:pPr>
    <w:rPr>
      <w:rFonts w:ascii="Arial" w:hAnsi="Arial" w:cs="Arial"/>
      <w:color w:val="00B050"/>
      <w:sz w:val="24"/>
    </w:rPr>
  </w:style>
  <w:style w:type="character" w:customStyle="1" w:styleId="DfinitionCar">
    <w:name w:val="Définition Car"/>
    <w:basedOn w:val="Policepardfaut"/>
    <w:link w:val="Dfinition"/>
    <w:rsid w:val="003E3B44"/>
    <w:rPr>
      <w:rFonts w:ascii="Arial" w:hAnsi="Arial" w:cs="Arial"/>
      <w:color w:val="00B050"/>
      <w:sz w:val="24"/>
    </w:rPr>
  </w:style>
  <w:style w:type="paragraph" w:customStyle="1" w:styleId="Exemples">
    <w:name w:val="Exemples"/>
    <w:basedOn w:val="Normal"/>
    <w:link w:val="ExemplesCar"/>
    <w:qFormat/>
    <w:rsid w:val="003E3B44"/>
    <w:pPr>
      <w:spacing w:before="120" w:after="120" w:line="240" w:lineRule="auto"/>
      <w:ind w:left="539"/>
      <w:jc w:val="both"/>
    </w:pPr>
    <w:rPr>
      <w:rFonts w:ascii="Arial" w:hAnsi="Arial" w:cs="Arial"/>
      <w:color w:val="5A5A5A"/>
    </w:rPr>
  </w:style>
  <w:style w:type="character" w:customStyle="1" w:styleId="ExemplesCar">
    <w:name w:val="Exemples Car"/>
    <w:basedOn w:val="Policepardfaut"/>
    <w:link w:val="Exemples"/>
    <w:rsid w:val="003E3B44"/>
    <w:rPr>
      <w:rFonts w:ascii="Arial" w:hAnsi="Arial" w:cs="Arial"/>
      <w:color w:val="5A5A5A"/>
    </w:rPr>
  </w:style>
  <w:style w:type="paragraph" w:customStyle="1" w:styleId="Intertableau">
    <w:name w:val="Inter tableau"/>
    <w:basedOn w:val="Normal"/>
    <w:link w:val="IntertableauCar"/>
    <w:qFormat/>
    <w:rsid w:val="003E3B44"/>
    <w:pPr>
      <w:spacing w:before="120" w:after="120"/>
    </w:pPr>
  </w:style>
  <w:style w:type="character" w:customStyle="1" w:styleId="IntertableauCar">
    <w:name w:val="Inter tableau Car"/>
    <w:basedOn w:val="Policepardfaut"/>
    <w:link w:val="Intertableau"/>
    <w:rsid w:val="003E3B44"/>
  </w:style>
  <w:style w:type="paragraph" w:customStyle="1" w:styleId="Th">
    <w:name w:val="Th"/>
    <w:basedOn w:val="Normal"/>
    <w:link w:val="ThCar"/>
    <w:qFormat/>
    <w:rsid w:val="003E3B44"/>
    <w:pPr>
      <w:spacing w:before="120" w:after="120"/>
      <w:jc w:val="both"/>
    </w:pPr>
    <w:rPr>
      <w:rFonts w:ascii="Arial" w:hAnsi="Arial" w:cs="Arial"/>
      <w:color w:val="D81671"/>
      <w:sz w:val="24"/>
      <w:szCs w:val="24"/>
      <w:lang w:eastAsia="en-US"/>
    </w:rPr>
  </w:style>
  <w:style w:type="character" w:customStyle="1" w:styleId="ThCar">
    <w:name w:val="Th Car"/>
    <w:basedOn w:val="Policepardfaut"/>
    <w:link w:val="Th"/>
    <w:rsid w:val="003E3B44"/>
    <w:rPr>
      <w:rFonts w:ascii="Arial" w:hAnsi="Arial" w:cs="Arial"/>
      <w:color w:val="D81671"/>
      <w:sz w:val="24"/>
      <w:szCs w:val="24"/>
      <w:lang w:eastAsia="en-US"/>
    </w:rPr>
  </w:style>
  <w:style w:type="paragraph" w:customStyle="1" w:styleId="Ex">
    <w:name w:val="Ex"/>
    <w:basedOn w:val="Normal"/>
    <w:link w:val="ExCar"/>
    <w:qFormat/>
    <w:rsid w:val="003E3B44"/>
    <w:pPr>
      <w:spacing w:before="240" w:after="0"/>
      <w:ind w:right="270"/>
      <w:jc w:val="both"/>
    </w:pPr>
    <w:rPr>
      <w:rFonts w:ascii="Arial" w:hAnsi="Arial" w:cs="Arial"/>
      <w:b/>
      <w:color w:val="0070C0"/>
      <w:sz w:val="24"/>
      <w:szCs w:val="24"/>
    </w:rPr>
  </w:style>
  <w:style w:type="character" w:customStyle="1" w:styleId="ExCar">
    <w:name w:val="Ex Car"/>
    <w:basedOn w:val="Policepardfaut"/>
    <w:link w:val="Ex"/>
    <w:rsid w:val="003E3B44"/>
    <w:rPr>
      <w:rFonts w:ascii="Arial" w:hAnsi="Arial" w:cs="Arial"/>
      <w:b/>
      <w:color w:val="0070C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3E3B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3E3B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E3B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E3B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E3B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uiPriority w:val="10"/>
    <w:qFormat/>
    <w:rsid w:val="003E3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3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uiPriority w:val="11"/>
    <w:qFormat/>
    <w:rsid w:val="003E3B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E3B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uiPriority w:val="20"/>
    <w:qFormat/>
    <w:rsid w:val="003E3B44"/>
    <w:rPr>
      <w:i/>
      <w:iCs/>
    </w:rPr>
  </w:style>
  <w:style w:type="table" w:styleId="Grilledutableau">
    <w:name w:val="Table Grid"/>
    <w:basedOn w:val="TableauNormal"/>
    <w:uiPriority w:val="59"/>
    <w:rsid w:val="0026568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1D4E"/>
  </w:style>
  <w:style w:type="paragraph" w:styleId="Pieddepage">
    <w:name w:val="footer"/>
    <w:basedOn w:val="Normal"/>
    <w:link w:val="PieddepageCar"/>
    <w:uiPriority w:val="99"/>
    <w:unhideWhenUsed/>
    <w:rsid w:val="00E5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1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2282">
                  <w:marLeft w:val="1686"/>
                  <w:marRight w:val="1686"/>
                  <w:marTop w:val="120"/>
                  <w:marBottom w:val="180"/>
                  <w:divBdr>
                    <w:top w:val="single" w:sz="6" w:space="2" w:color="77CCFF"/>
                    <w:left w:val="single" w:sz="48" w:space="8" w:color="77CCFF"/>
                    <w:bottom w:val="single" w:sz="6" w:space="2" w:color="77CCFF"/>
                    <w:right w:val="single" w:sz="6" w:space="8" w:color="77CCFF"/>
                  </w:divBdr>
                  <w:divsChild>
                    <w:div w:id="4830097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828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2392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86266794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131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5667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084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29123087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492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533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161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9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0527755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12" w:color="D0D0D0"/>
                    <w:bottom w:val="none" w:sz="0" w:space="0" w:color="auto"/>
                    <w:right w:val="none" w:sz="0" w:space="0" w:color="auto"/>
                  </w:divBdr>
                </w:div>
                <w:div w:id="1523661567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2583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Qu'est ce qu'une conjecture ?</dc:title>
  <dc:creator>Emilien Suquet</dc:creator>
  <cp:keywords>Conjectures</cp:keywords>
  <cp:lastModifiedBy>Emilien Suquet</cp:lastModifiedBy>
  <cp:revision>18</cp:revision>
  <cp:lastPrinted>2022-02-06T14:40:00Z</cp:lastPrinted>
  <dcterms:created xsi:type="dcterms:W3CDTF">2015-06-24T06:06:00Z</dcterms:created>
  <dcterms:modified xsi:type="dcterms:W3CDTF">2022-02-06T14:40:00Z</dcterms:modified>
</cp:coreProperties>
</file>