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A45B" w14:textId="2A47B644" w:rsidR="00F32A3C" w:rsidRPr="003D0471" w:rsidRDefault="00247844" w:rsidP="00F32A3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7838979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2021 2022 – Test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Etudes de variations </w:t>
      </w:r>
      <w:r w:rsidRPr="003D0471">
        <w:rPr>
          <w:rFonts w:ascii="Times New Roman" w:hAnsi="Times New Roman" w:cs="Times New Roman"/>
          <w:b/>
          <w:sz w:val="24"/>
          <w:szCs w:val="24"/>
        </w:rPr>
        <w:t>– Première – Spécialité Mathématiques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43111" w:rsidRPr="003D0471" w14:paraId="291AAA2F" w14:textId="77777777" w:rsidTr="009D3BDF">
        <w:tc>
          <w:tcPr>
            <w:tcW w:w="10450" w:type="dxa"/>
          </w:tcPr>
          <w:p w14:paraId="5B0FFE73" w14:textId="77777777" w:rsidR="00E43111" w:rsidRPr="003D0471" w:rsidRDefault="00E43111" w:rsidP="009D3BDF">
            <w:pPr>
              <w:spacing w:line="360" w:lineRule="auto"/>
              <w:rPr>
                <w:sz w:val="24"/>
                <w:szCs w:val="24"/>
              </w:rPr>
            </w:pPr>
            <w:r w:rsidRPr="003D0471">
              <w:rPr>
                <w:sz w:val="24"/>
                <w:szCs w:val="24"/>
              </w:rPr>
              <w:t>Compétences vérifiées :</w:t>
            </w:r>
          </w:p>
          <w:p w14:paraId="0FA1795E" w14:textId="3A862C76" w:rsidR="00E43111" w:rsidRPr="003D0471" w:rsidRDefault="00D83E49" w:rsidP="00E4311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Etudier les variations d’un polynôme du troisième degré</w:t>
            </w:r>
          </w:p>
          <w:p w14:paraId="2A89397A" w14:textId="1CD0EF5C" w:rsidR="00E43111" w:rsidRPr="003D0471" w:rsidRDefault="00D83E49" w:rsidP="00E43111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Etudier les variations d’un quotient de deux fonctions affines</w:t>
            </w:r>
          </w:p>
          <w:p w14:paraId="3C79D62F" w14:textId="45211326" w:rsidR="00D83E49" w:rsidRPr="00D83E49" w:rsidRDefault="00D83E49" w:rsidP="00D83E49">
            <w:pPr>
              <w:pStyle w:val="Paragraphedeliste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Etudier les variations du produit d’un polynôme par la fonction racine carrée</w:t>
            </w:r>
          </w:p>
        </w:tc>
      </w:tr>
    </w:tbl>
    <w:p w14:paraId="1ED2DD9D" w14:textId="79E4E0C1" w:rsidR="008A3A6C" w:rsidRPr="003D0471" w:rsidRDefault="00290DE7" w:rsidP="00910292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="008A3A6C"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  <w:r w:rsidR="00763319"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6921FB">
        <w:rPr>
          <w:rFonts w:ascii="Times New Roman" w:hAnsi="Times New Roman" w:cs="Times New Roman"/>
          <w:b/>
          <w:bCs/>
          <w:sz w:val="24"/>
          <w:szCs w:val="24"/>
        </w:rPr>
        <w:t>5 points)</w:t>
      </w:r>
    </w:p>
    <w:p w14:paraId="09DB5369" w14:textId="27096106" w:rsidR="006921FB" w:rsidRDefault="006921FB" w:rsidP="00763319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le tableau de variations des deux fonctions suivantes définies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en indiquant les valeurs des éventuels extremums : </w:t>
      </w:r>
    </w:p>
    <w:p w14:paraId="736966A4" w14:textId="31FF59F3" w:rsidR="006921FB" w:rsidRPr="006921FB" w:rsidRDefault="006921FB" w:rsidP="00763319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=-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+4x-5</m:t>
          </m:r>
        </m:oMath>
      </m:oMathPara>
    </w:p>
    <w:p w14:paraId="6ECE1263" w14:textId="4C363CB2" w:rsidR="006921FB" w:rsidRPr="003D0471" w:rsidRDefault="006921FB" w:rsidP="006921FB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bookmarkStart w:id="1" w:name="_Hlk97665325"/>
      <m:oMathPara>
        <m:oMath>
          <m:r>
            <w:rPr>
              <w:rFonts w:ascii="Cambria Math" w:hAnsi="Cambria Math" w:cs="Times New Roman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w:bookmarkEnd w:id="1"/>
          <m:r>
            <w:rPr>
              <w:rFonts w:ascii="Cambria Math" w:hAnsi="Cambria Math" w:cs="Times New Roman"/>
              <w:sz w:val="24"/>
              <w:szCs w:val="24"/>
            </w:rPr>
            <m:t>=2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+5x+3</m:t>
          </m:r>
        </m:oMath>
      </m:oMathPara>
    </w:p>
    <w:p w14:paraId="7D5EDFF0" w14:textId="57C44D91" w:rsidR="006921FB" w:rsidRPr="003D0471" w:rsidRDefault="006921FB" w:rsidP="00910292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2,5 points)</w:t>
      </w:r>
    </w:p>
    <w:p w14:paraId="63485F9D" w14:textId="237EB91F" w:rsidR="006921FB" w:rsidRDefault="006921FB" w:rsidP="00763319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le tableau de variations de la fonction suivante définie sur </w:t>
      </w:r>
      <m:oMath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>R\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e>
        </m:d>
      </m:oMath>
    </w:p>
    <w:p w14:paraId="2D5239D8" w14:textId="3CC97BD5" w:rsidR="00910292" w:rsidRPr="00910292" w:rsidRDefault="00910292" w:rsidP="00763319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2x+7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3x+6</m:t>
              </m:r>
            </m:den>
          </m:f>
        </m:oMath>
      </m:oMathPara>
    </w:p>
    <w:p w14:paraId="486A9FFF" w14:textId="3D88CDC8" w:rsidR="00910292" w:rsidRDefault="00910292" w:rsidP="00763319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78239FA" w14:textId="3A651BA5" w:rsidR="00910292" w:rsidRPr="003D0471" w:rsidRDefault="00910292" w:rsidP="00910292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2,5 points)</w:t>
      </w:r>
    </w:p>
    <w:p w14:paraId="79F6DD92" w14:textId="2BB75FC1" w:rsidR="00910292" w:rsidRDefault="00910292" w:rsidP="00910292">
      <w:pPr>
        <w:spacing w:line="30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Déterminer le tableau de variations de la fonction suivante définie sur </w:t>
      </w:r>
      <m:oMath>
        <m:d>
          <m:dPr>
            <m:begChr m:val="["/>
            <m:endChr m:val="[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0;+∞</m:t>
            </m:r>
          </m:e>
        </m:d>
      </m:oMath>
    </w:p>
    <w:p w14:paraId="0E9F1B42" w14:textId="5D4DE6FA" w:rsidR="00910292" w:rsidRPr="003D0471" w:rsidRDefault="00910292" w:rsidP="00910292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2x+3</m:t>
              </m:r>
            </m:e>
          </m:d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rad>
        </m:oMath>
      </m:oMathPara>
    </w:p>
    <w:p w14:paraId="444B4AD2" w14:textId="1EABD696" w:rsidR="00910292" w:rsidRDefault="00910292" w:rsidP="00763319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4DC98129" w14:textId="77777777" w:rsidR="00BE5205" w:rsidRDefault="00BE5205" w:rsidP="00763319">
      <w:pPr>
        <w:spacing w:line="300" w:lineRule="auto"/>
        <w:rPr>
          <w:rFonts w:ascii="Times New Roman" w:hAnsi="Times New Roman" w:cs="Times New Roman"/>
          <w:sz w:val="24"/>
          <w:szCs w:val="24"/>
        </w:rPr>
        <w:sectPr w:rsidR="00BE5205" w:rsidSect="0028083C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851" w:bottom="851" w:left="851" w:header="0" w:footer="0" w:gutter="0"/>
          <w:cols w:space="708"/>
          <w:titlePg/>
          <w:docGrid w:linePitch="360"/>
        </w:sectPr>
      </w:pPr>
    </w:p>
    <w:p w14:paraId="223C0CB8" w14:textId="5CE48AC0" w:rsidR="00247844" w:rsidRPr="00221316" w:rsidRDefault="00247844" w:rsidP="0024784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2021 2022 – Test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– Etudes de variations </w:t>
      </w:r>
      <w:r w:rsidRPr="003D0471">
        <w:rPr>
          <w:rFonts w:ascii="Times New Roman" w:hAnsi="Times New Roman" w:cs="Times New Roman"/>
          <w:b/>
          <w:sz w:val="24"/>
          <w:szCs w:val="24"/>
        </w:rPr>
        <w:t xml:space="preserve">– Première – Spécialité Mathématiques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739A5">
        <w:rPr>
          <w:rFonts w:ascii="Times New Roman" w:hAnsi="Times New Roman" w:cs="Times New Roman"/>
          <w:b/>
          <w:color w:val="0070C0"/>
          <w:sz w:val="24"/>
          <w:szCs w:val="24"/>
        </w:rPr>
        <w:t>Correction</w:t>
      </w:r>
      <w:r w:rsidRPr="003D04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765835" w14:textId="77777777" w:rsidR="00BE5205" w:rsidRPr="003D0471" w:rsidRDefault="00BE5205" w:rsidP="00BE5205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</w:t>
      </w:r>
      <w:r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5 points)</w:t>
      </w:r>
    </w:p>
    <w:p w14:paraId="0F07A598" w14:textId="2190EDA9" w:rsidR="00BE5205" w:rsidRPr="00C70DE8" w:rsidRDefault="00AF35DD" w:rsidP="00B27A55">
      <w:pPr>
        <w:spacing w:after="0" w:line="30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0070C0"/>
              <w:sz w:val="24"/>
              <w:szCs w:val="24"/>
            </w:rPr>
            <m:t>=-3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  <w:sz w:val="24"/>
              <w:szCs w:val="24"/>
            </w:rPr>
            <m:t>+4x+4</m:t>
          </m:r>
        </m:oMath>
      </m:oMathPara>
    </w:p>
    <w:p w14:paraId="3368609B" w14:textId="56C6588B" w:rsidR="00BE5205" w:rsidRPr="00C70DE8" w:rsidRDefault="00BE5205" w:rsidP="00BE5205">
      <w:pPr>
        <w:spacing w:after="0" w:line="30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On pose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a=-3, b=4 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24"/>
            <w:szCs w:val="24"/>
          </w:rPr>
          <m:t>et</m:t>
        </m:r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 c=4</m:t>
        </m:r>
      </m:oMath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On a donc 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-4×</m:t>
        </m:r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-3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×4=16+48=64&gt;0</m:t>
        </m:r>
      </m:oMath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br/>
        <w:t xml:space="preserve">Le polynôme a donc deux racines distinctes : </w:t>
      </w:r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-b+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-4+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64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-6</m:t>
              </m:r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-2</m:t>
              </m:r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 xml:space="preserve">       </m:t>
          </m:r>
          <m:r>
            <m:rPr>
              <m:sty m:val="p"/>
            </m:rP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et</m:t>
          </m:r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 xml:space="preserve">      </m:t>
          </m:r>
          <m:sSub>
            <m:sSub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-b-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∆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2a</m:t>
              </m:r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-4-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64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-6</m:t>
              </m:r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=2</m:t>
          </m:r>
        </m:oMath>
      </m:oMathPara>
    </w:p>
    <w:p w14:paraId="67A63FC6" w14:textId="77777777" w:rsidR="00B27A55" w:rsidRDefault="00BE5205" w:rsidP="00B27A55">
      <w:pPr>
        <w:spacing w:after="0" w:line="30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Le polynôme est du signe </w:t>
      </w:r>
      <m:oMath>
        <m:r>
          <w:rPr>
            <w:rFonts w:ascii="Cambria Math" w:hAnsi="Cambria Math" w:cs="Times New Roman"/>
            <w:color w:val="0070C0"/>
            <w:sz w:val="24"/>
            <w:szCs w:val="24"/>
          </w:rPr>
          <m:t>a</m:t>
        </m:r>
      </m:oMath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sauf entre ses deux racines.</w:t>
      </w:r>
    </w:p>
    <w:p w14:paraId="5DECF12E" w14:textId="77777777" w:rsidR="00B27A55" w:rsidRPr="00B27A55" w:rsidRDefault="00B27A55" w:rsidP="00B27A55">
      <w:pPr>
        <w:spacing w:after="120" w:line="300" w:lineRule="auto"/>
        <w:jc w:val="center"/>
        <w:rPr>
          <w:rFonts w:eastAsiaTheme="minorEastAsia"/>
          <w:noProof/>
          <w:color w:val="0070C0"/>
          <w:sz w:val="24"/>
          <w:szCs w:val="24"/>
        </w:rPr>
      </w:pPr>
      <w:r>
        <w:rPr>
          <w:noProof/>
        </w:rPr>
        <w:drawing>
          <wp:inline distT="0" distB="0" distL="0" distR="0" wp14:anchorId="610E97F1" wp14:editId="3429BC41">
            <wp:extent cx="3067200" cy="15372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200" cy="1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4DD0" w14:textId="65ED58A9" w:rsidR="00BE5205" w:rsidRPr="00877D60" w:rsidRDefault="00AF35DD" w:rsidP="00B27A55">
      <w:pPr>
        <w:spacing w:after="0" w:line="300" w:lineRule="auto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g</m:t>
              </m:r>
            </m:e>
            <m:sup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0070C0"/>
              <w:sz w:val="24"/>
              <w:szCs w:val="24"/>
            </w:rPr>
            <m:t>=6</m:t>
          </m:r>
          <m:sSup>
            <m:sSupPr>
              <m:ctrlPr>
                <w:rPr>
                  <w:rFonts w:ascii="Cambria Math" w:hAnsi="Cambria Math" w:cs="Times New Roman"/>
                  <w:i/>
                  <w:color w:val="0070C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70C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70C0"/>
              <w:sz w:val="24"/>
              <w:szCs w:val="24"/>
            </w:rPr>
            <m:t>-6x+5</m:t>
          </m:r>
        </m:oMath>
      </m:oMathPara>
    </w:p>
    <w:p w14:paraId="1EF20812" w14:textId="22442F2B" w:rsidR="00BE5205" w:rsidRDefault="00BE5205" w:rsidP="00BE5205">
      <w:pPr>
        <w:spacing w:after="0" w:line="300" w:lineRule="auto"/>
        <w:rPr>
          <w:rFonts w:ascii="Times New Roman" w:eastAsiaTheme="minorEastAsia" w:hAnsi="Times New Roman" w:cs="Times New Roman"/>
          <w:color w:val="4472C4" w:themeColor="accent1"/>
          <w:sz w:val="24"/>
          <w:szCs w:val="24"/>
        </w:rPr>
      </w:pPr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On pose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a=6, b=-6 </m:t>
        </m:r>
        <m:r>
          <m:rPr>
            <m:sty m:val="p"/>
          </m:rPr>
          <w:rPr>
            <w:rFonts w:ascii="Cambria Math" w:hAnsi="Cambria Math" w:cs="Times New Roman"/>
            <w:color w:val="4472C4" w:themeColor="accent1"/>
            <w:sz w:val="24"/>
            <w:szCs w:val="24"/>
          </w:rPr>
          <m:t>et</m:t>
        </m:r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 c=5</m:t>
        </m:r>
      </m:oMath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r w:rsidR="003842AB">
        <w:rPr>
          <w:rFonts w:ascii="Times New Roman" w:hAnsi="Times New Roman" w:cs="Times New Roman"/>
          <w:color w:val="4472C4" w:themeColor="accent1"/>
          <w:sz w:val="24"/>
          <w:szCs w:val="24"/>
        </w:rPr>
        <w:t>D’où</w:t>
      </w:r>
      <w:r w:rsidRPr="00C70DE8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∆ =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-4ac=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4472C4" w:themeColor="accen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4472C4" w:themeColor="accent1"/>
                    <w:sz w:val="24"/>
                    <w:szCs w:val="24"/>
                  </w:rPr>
                  <m:t>-6</m:t>
                </m:r>
              </m:e>
            </m:d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-4×6×5=36-120=-84&lt;0</m:t>
        </m:r>
      </m:oMath>
    </w:p>
    <w:p w14:paraId="663922F9" w14:textId="36BBF54E" w:rsidR="00B27A55" w:rsidRDefault="00BE5205" w:rsidP="00B27A55">
      <w:pPr>
        <w:spacing w:after="0" w:line="300" w:lineRule="auto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>Le polynôme est d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>onc du</w:t>
      </w:r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signe</w:t>
      </w:r>
      <w:r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de </w:t>
      </w:r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70C0"/>
            <w:sz w:val="24"/>
            <w:szCs w:val="24"/>
          </w:rPr>
          <m:t>a</m:t>
        </m:r>
      </m:oMath>
      <w:r w:rsidR="00364887">
        <w:rPr>
          <w:rFonts w:ascii="Times New Roman" w:eastAsiaTheme="minorEastAsia" w:hAnsi="Times New Roman" w:cs="Times New Roman"/>
          <w:color w:val="0070C0"/>
          <w:sz w:val="24"/>
          <w:szCs w:val="24"/>
        </w:rPr>
        <w:t>.</w:t>
      </w:r>
    </w:p>
    <w:p w14:paraId="462C5668" w14:textId="09D908F4" w:rsidR="00BE5205" w:rsidRPr="0070017B" w:rsidRDefault="00BE5205" w:rsidP="00364887">
      <w:pPr>
        <w:spacing w:after="0" w:line="300" w:lineRule="auto"/>
        <w:jc w:val="center"/>
        <w:rPr>
          <w:rFonts w:ascii="Times New Roman" w:eastAsiaTheme="minorEastAsia" w:hAnsi="Times New Roman" w:cs="Times New Roman"/>
          <w:color w:val="0070C0"/>
          <w:sz w:val="24"/>
          <w:szCs w:val="24"/>
        </w:rPr>
      </w:pPr>
      <w:r w:rsidRPr="00877D60">
        <w:rPr>
          <w:rFonts w:ascii="Times New Roman" w:eastAsiaTheme="minorEastAsia" w:hAnsi="Times New Roman" w:cs="Times New Roman"/>
          <w:color w:val="0070C0"/>
          <w:sz w:val="24"/>
          <w:szCs w:val="24"/>
        </w:rPr>
        <w:t>.</w:t>
      </w:r>
      <w:r w:rsidR="00B27A55" w:rsidRPr="00B27A55">
        <w:rPr>
          <w:noProof/>
        </w:rPr>
        <w:t xml:space="preserve"> </w:t>
      </w:r>
      <w:r w:rsidR="00B27A55">
        <w:rPr>
          <w:noProof/>
        </w:rPr>
        <w:drawing>
          <wp:inline distT="0" distB="0" distL="0" distR="0" wp14:anchorId="6F34162B" wp14:editId="4027CC4D">
            <wp:extent cx="1533600" cy="968400"/>
            <wp:effectExtent l="0" t="0" r="9525" b="3175"/>
            <wp:docPr id="4" name="Image 4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able&#10;&#10;Description générée automatiquement"/>
                    <pic:cNvPicPr/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6CCBA" w14:textId="77777777" w:rsidR="00BE5205" w:rsidRPr="003D0471" w:rsidRDefault="00BE5205" w:rsidP="00BE5205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2,5 points)</w:t>
      </w:r>
    </w:p>
    <w:p w14:paraId="6C65FE43" w14:textId="1BEF1885" w:rsidR="00BE5205" w:rsidRPr="00364887" w:rsidRDefault="00BE5205" w:rsidP="00364887">
      <w:pPr>
        <w:spacing w:after="0" w:line="36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F37FEB">
        <w:rPr>
          <w:rFonts w:ascii="Times New Roman" w:hAnsi="Times New Roman" w:cs="Times New Roman"/>
          <w:color w:val="4472C4" w:themeColor="accent1"/>
          <w:sz w:val="24"/>
          <w:szCs w:val="24"/>
        </w:rPr>
        <w:t>On pose :</w:t>
      </w:r>
      <w:r w:rsidRPr="00F37FEB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=2x+7           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=2</m:t>
        </m:r>
      </m:oMath>
      <w:r w:rsidR="00364887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=3x+6           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 xml:space="preserve"> v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=3</m:t>
        </m:r>
      </m:oMath>
    </w:p>
    <w:p w14:paraId="76F2880C" w14:textId="1D696C68" w:rsidR="00B27A55" w:rsidRPr="00B27A55" w:rsidRDefault="00AF35DD" w:rsidP="00364887">
      <w:pPr>
        <w:spacing w:after="0" w:line="300" w:lineRule="auto"/>
        <w:rPr>
          <w:rFonts w:ascii="Times New Roman" w:eastAsiaTheme="minorEastAsia" w:hAnsi="Times New Roman" w:cs="Times New Roman"/>
          <w:color w:val="4472C4" w:themeColor="accent1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472C4" w:themeColor="accen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472C4" w:themeColor="accent1"/>
                          <w:sz w:val="24"/>
                          <w:szCs w:val="24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3x+6</m:t>
                  </m:r>
                </m:e>
              </m:d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2x+7</m:t>
                  </m:r>
                </m:e>
              </m:d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×3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472C4" w:themeColor="accen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472C4" w:themeColor="accent1"/>
                          <w:sz w:val="24"/>
                          <w:szCs w:val="24"/>
                        </w:rPr>
                        <m:t>3x+6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6x+12-6x-21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472C4" w:themeColor="accen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472C4" w:themeColor="accent1"/>
                          <w:sz w:val="24"/>
                          <w:szCs w:val="24"/>
                        </w:rPr>
                        <m:t>3x+6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color w:val="4472C4" w:themeColor="accent1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-9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472C4" w:themeColor="accent1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472C4" w:themeColor="accent1"/>
                          <w:sz w:val="24"/>
                          <w:szCs w:val="24"/>
                        </w:rPr>
                        <m:t>3x+6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14:paraId="1FD84741" w14:textId="389F21E8" w:rsidR="00BE5205" w:rsidRPr="00B27A55" w:rsidRDefault="006E4ADC" w:rsidP="006E4ADC">
      <w:pPr>
        <w:spacing w:after="0" w:line="300" w:lineRule="auto"/>
        <w:jc w:val="center"/>
        <w:rPr>
          <w:rFonts w:ascii="Times New Roman" w:eastAsiaTheme="minorEastAsia" w:hAnsi="Times New Roman" w:cs="Times New Roman"/>
          <w:color w:val="4472C4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71E98492" wp14:editId="4BE48FE1">
            <wp:extent cx="2293200" cy="990000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01B47" w14:textId="77777777" w:rsidR="00BE5205" w:rsidRPr="003D0471" w:rsidRDefault="00BE5205" w:rsidP="00BE5205">
      <w:pPr>
        <w:spacing w:after="120" w:line="30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D04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3D047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2,5 points)</w:t>
      </w:r>
    </w:p>
    <w:p w14:paraId="27AA84D9" w14:textId="5C7FF6BE" w:rsidR="00BE5205" w:rsidRPr="00364887" w:rsidRDefault="00BE5205" w:rsidP="00364887">
      <w:pPr>
        <w:spacing w:after="0" w:line="36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70017B">
        <w:rPr>
          <w:rFonts w:ascii="Times New Roman" w:hAnsi="Times New Roman" w:cs="Times New Roman"/>
          <w:color w:val="4472C4" w:themeColor="accent1"/>
          <w:sz w:val="24"/>
          <w:szCs w:val="24"/>
        </w:rPr>
        <w:t>On pose :</w:t>
      </w:r>
      <w:r w:rsidRPr="0070017B">
        <w:rPr>
          <w:rFonts w:ascii="Times New Roman" w:hAnsi="Times New Roman" w:cs="Times New Roman"/>
          <w:color w:val="4472C4" w:themeColor="accent1"/>
          <w:sz w:val="24"/>
          <w:szCs w:val="24"/>
        </w:rPr>
        <w:tab/>
        <w:t xml:space="preserve"> </w:t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=2x+3             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=2</m:t>
        </m:r>
      </m:oMath>
      <w:r w:rsidR="00364887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w:r w:rsidR="00364887">
        <w:rPr>
          <w:rFonts w:ascii="Times New Roman" w:hAnsi="Times New Roman" w:cs="Times New Roman"/>
          <w:color w:val="4472C4" w:themeColor="accent1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ra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 xml:space="preserve">           </m:t>
        </m:r>
        <m:sSup>
          <m:sSup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 xml:space="preserve">          v</m:t>
            </m:r>
          </m:e>
          <m:sup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color w:val="4472C4" w:themeColor="accent1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4472C4" w:themeColor="accen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4472C4" w:themeColor="accent1"/>
                <w:sz w:val="24"/>
                <w:szCs w:val="24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4472C4" w:themeColor="accent1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4472C4" w:themeColor="accent1"/>
                    <w:sz w:val="24"/>
                    <w:szCs w:val="24"/>
                  </w:rPr>
                  <m:t>x</m:t>
                </m:r>
              </m:e>
            </m:rad>
          </m:den>
        </m:f>
      </m:oMath>
    </w:p>
    <w:p w14:paraId="57F37FB0" w14:textId="10EEE25E" w:rsidR="00BE5205" w:rsidRPr="003D0471" w:rsidRDefault="00AF35DD" w:rsidP="00364887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+u</m:t>
          </m:r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color w:val="4472C4" w:themeColor="accent1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x</m:t>
              </m:r>
            </m:e>
          </m:rad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2x+3</m:t>
              </m:r>
            </m:e>
          </m:d>
          <m:f>
            <m:fPr>
              <m:ctrlPr>
                <w:rPr>
                  <w:rFonts w:ascii="Cambria Math" w:hAnsi="Cambria Math" w:cs="Times New Roman"/>
                  <w:i/>
                  <w:color w:val="4472C4" w:themeColor="accent1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472C4" w:themeColor="accent1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472C4" w:themeColor="accent1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472C4" w:themeColor="accent1"/>
                      <w:sz w:val="24"/>
                      <w:szCs w:val="24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 w:cs="Times New Roman"/>
              <w:color w:val="4472C4" w:themeColor="accent1"/>
              <w:sz w:val="24"/>
              <w:szCs w:val="24"/>
            </w:rPr>
            <m:t>&gt;0</m:t>
          </m:r>
          <m:r>
            <w:rPr>
              <w:rFonts w:ascii="Cambria Math" w:eastAsiaTheme="minorEastAsia" w:hAnsi="Cambria Math"/>
              <w:noProof/>
              <w:color w:val="4472C4" w:themeColor="accent1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noProof/>
              <w:color w:val="4472C4" w:themeColor="accent1"/>
              <w:sz w:val="24"/>
              <w:szCs w:val="24"/>
            </w:rPr>
            <m:t>car</m:t>
          </m:r>
          <m:r>
            <w:rPr>
              <w:rFonts w:ascii="Cambria Math" w:eastAsiaTheme="minorEastAsia" w:hAnsi="Cambria Math"/>
              <w:noProof/>
              <w:color w:val="4472C4" w:themeColor="accent1"/>
              <w:sz w:val="24"/>
              <w:szCs w:val="24"/>
            </w:rPr>
            <m:t xml:space="preserve"> x≥0</m:t>
          </m:r>
          <m:r>
            <m:rPr>
              <m:sty m:val="p"/>
            </m:rPr>
            <w:rPr>
              <w:rFonts w:eastAsiaTheme="minorEastAsia"/>
              <w:noProof/>
              <w:color w:val="4472C4" w:themeColor="accent1"/>
              <w:sz w:val="24"/>
              <w:szCs w:val="24"/>
            </w:rPr>
            <w:br/>
          </m:r>
        </m:oMath>
      </m:oMathPara>
      <w:r w:rsidR="00B27A55" w:rsidRPr="0070017B">
        <w:rPr>
          <w:noProof/>
          <w:sz w:val="24"/>
          <w:szCs w:val="24"/>
        </w:rPr>
        <w:drawing>
          <wp:inline distT="0" distB="0" distL="0" distR="0" wp14:anchorId="4014CD2F" wp14:editId="04A0F6BE">
            <wp:extent cx="1576800" cy="1058400"/>
            <wp:effectExtent l="0" t="0" r="4445" b="8890"/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800" cy="1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5205" w:rsidRPr="003D0471" w:rsidSect="00247844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6E85" w14:textId="77777777" w:rsidR="00AF35DD" w:rsidRDefault="00AF35DD" w:rsidP="0028083C">
      <w:pPr>
        <w:spacing w:after="0" w:line="240" w:lineRule="auto"/>
      </w:pPr>
      <w:r>
        <w:separator/>
      </w:r>
    </w:p>
  </w:endnote>
  <w:endnote w:type="continuationSeparator" w:id="0">
    <w:p w14:paraId="478221C9" w14:textId="77777777" w:rsidR="00AF35DD" w:rsidRDefault="00AF35DD" w:rsidP="00280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82"/>
      <w:gridCol w:w="1481"/>
    </w:tblGrid>
    <w:tr w:rsidR="00247844" w14:paraId="1083FC0E" w14:textId="77777777" w:rsidTr="00B92EA7">
      <w:trPr>
        <w:trHeight w:val="227"/>
      </w:trPr>
      <w:tc>
        <w:tcPr>
          <w:tcW w:w="4354" w:type="pct"/>
        </w:tcPr>
        <w:p w14:paraId="0C5E880C" w14:textId="77777777" w:rsidR="00247844" w:rsidRPr="00A15097" w:rsidRDefault="00247844" w:rsidP="00247844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Etudes de variations –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2195F27A" w14:textId="77777777" w:rsidR="00247844" w:rsidRDefault="00247844" w:rsidP="00247844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</w:rPr>
            <w:t>Correction</w:t>
          </w:r>
        </w:p>
      </w:tc>
    </w:tr>
  </w:tbl>
  <w:p w14:paraId="45E7B799" w14:textId="77777777" w:rsidR="00247844" w:rsidRPr="00247844" w:rsidRDefault="00247844" w:rsidP="002478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82"/>
      <w:gridCol w:w="1481"/>
    </w:tblGrid>
    <w:tr w:rsidR="00247844" w14:paraId="0F79F4A6" w14:textId="77777777" w:rsidTr="00B92EA7">
      <w:trPr>
        <w:trHeight w:val="227"/>
      </w:trPr>
      <w:tc>
        <w:tcPr>
          <w:tcW w:w="4354" w:type="pct"/>
        </w:tcPr>
        <w:p w14:paraId="69591867" w14:textId="77777777" w:rsidR="00247844" w:rsidRPr="00A15097" w:rsidRDefault="00247844" w:rsidP="00247844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Etudes de variations –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1A0A12A5" w14:textId="77777777" w:rsidR="00247844" w:rsidRDefault="00247844" w:rsidP="00247844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</w:rPr>
            <w:t>Enoncé</w:t>
          </w:r>
        </w:p>
      </w:tc>
    </w:tr>
  </w:tbl>
  <w:p w14:paraId="44681E24" w14:textId="77777777" w:rsidR="00247844" w:rsidRDefault="002478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8D18" w14:textId="77777777" w:rsidR="00AF35DD" w:rsidRDefault="00AF35DD" w:rsidP="0028083C">
      <w:pPr>
        <w:spacing w:after="0" w:line="240" w:lineRule="auto"/>
      </w:pPr>
      <w:r>
        <w:separator/>
      </w:r>
    </w:p>
  </w:footnote>
  <w:footnote w:type="continuationSeparator" w:id="0">
    <w:p w14:paraId="146030EF" w14:textId="77777777" w:rsidR="00AF35DD" w:rsidRDefault="00AF35DD" w:rsidP="00280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9DB4" w14:textId="5609FB1B" w:rsidR="0028083C" w:rsidRDefault="0028083C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7F31B17" wp14:editId="6CDF4DF4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3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54AB" w14:textId="58F2A563" w:rsidR="0028083C" w:rsidRDefault="0028083C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F994F" wp14:editId="0BF22BEA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6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DE9"/>
    <w:multiLevelType w:val="hybridMultilevel"/>
    <w:tmpl w:val="0B1E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04C97"/>
    <w:multiLevelType w:val="hybridMultilevel"/>
    <w:tmpl w:val="D4B244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E5AFC"/>
    <w:multiLevelType w:val="multilevel"/>
    <w:tmpl w:val="A0F8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D353D"/>
    <w:multiLevelType w:val="hybridMultilevel"/>
    <w:tmpl w:val="7ABE59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F4B9D"/>
    <w:multiLevelType w:val="hybridMultilevel"/>
    <w:tmpl w:val="DF08DF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44F9C"/>
    <w:multiLevelType w:val="hybridMultilevel"/>
    <w:tmpl w:val="B114C918"/>
    <w:lvl w:ilvl="0" w:tplc="8840709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C"/>
    <w:rsid w:val="00062566"/>
    <w:rsid w:val="00067E8F"/>
    <w:rsid w:val="00247844"/>
    <w:rsid w:val="0028083C"/>
    <w:rsid w:val="002819C2"/>
    <w:rsid w:val="00290DE7"/>
    <w:rsid w:val="002979A5"/>
    <w:rsid w:val="002D0B13"/>
    <w:rsid w:val="002F2EB7"/>
    <w:rsid w:val="00306DF2"/>
    <w:rsid w:val="00364887"/>
    <w:rsid w:val="003842AB"/>
    <w:rsid w:val="00396987"/>
    <w:rsid w:val="003A3DEC"/>
    <w:rsid w:val="003D0471"/>
    <w:rsid w:val="003E53F5"/>
    <w:rsid w:val="00470C0A"/>
    <w:rsid w:val="005E5424"/>
    <w:rsid w:val="006921FB"/>
    <w:rsid w:val="006E4ADC"/>
    <w:rsid w:val="00724EA0"/>
    <w:rsid w:val="00761C96"/>
    <w:rsid w:val="00763319"/>
    <w:rsid w:val="00780E09"/>
    <w:rsid w:val="008222A4"/>
    <w:rsid w:val="008A3A6C"/>
    <w:rsid w:val="00903B2B"/>
    <w:rsid w:val="00910292"/>
    <w:rsid w:val="00951C7C"/>
    <w:rsid w:val="009C1FD3"/>
    <w:rsid w:val="009E2674"/>
    <w:rsid w:val="00A04FBA"/>
    <w:rsid w:val="00AC6368"/>
    <w:rsid w:val="00AE0A07"/>
    <w:rsid w:val="00AF35DD"/>
    <w:rsid w:val="00B16D21"/>
    <w:rsid w:val="00B214E3"/>
    <w:rsid w:val="00B27A55"/>
    <w:rsid w:val="00BE5205"/>
    <w:rsid w:val="00BE752D"/>
    <w:rsid w:val="00CA19CB"/>
    <w:rsid w:val="00D45B14"/>
    <w:rsid w:val="00D6532D"/>
    <w:rsid w:val="00D83E49"/>
    <w:rsid w:val="00DA3B9E"/>
    <w:rsid w:val="00E43111"/>
    <w:rsid w:val="00E645B9"/>
    <w:rsid w:val="00F32A3C"/>
    <w:rsid w:val="00F6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F171B"/>
  <w15:chartTrackingRefBased/>
  <w15:docId w15:val="{6E85C36C-A5E8-4ED1-9BEF-79E60DF5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ptxtp">
    <w:name w:val="op_txt_p"/>
    <w:basedOn w:val="Normal"/>
    <w:rsid w:val="008A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A3A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A3A6C"/>
    <w:rPr>
      <w:color w:val="808080"/>
    </w:rPr>
  </w:style>
  <w:style w:type="table" w:styleId="Grilledutableau">
    <w:name w:val="Table Grid"/>
    <w:basedOn w:val="TableauNormal"/>
    <w:uiPriority w:val="59"/>
    <w:rsid w:val="00E43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Policepardfaut"/>
    <w:rsid w:val="00CA19CB"/>
  </w:style>
  <w:style w:type="character" w:customStyle="1" w:styleId="mord">
    <w:name w:val="mord"/>
    <w:basedOn w:val="Policepardfaut"/>
    <w:rsid w:val="00CA19CB"/>
  </w:style>
  <w:style w:type="character" w:customStyle="1" w:styleId="fontsize-ensurer">
    <w:name w:val="fontsize-ensurer"/>
    <w:basedOn w:val="Policepardfaut"/>
    <w:rsid w:val="00CA19CB"/>
  </w:style>
  <w:style w:type="character" w:customStyle="1" w:styleId="baseline-fix">
    <w:name w:val="baseline-fix"/>
    <w:basedOn w:val="Policepardfaut"/>
    <w:rsid w:val="00CA19CB"/>
  </w:style>
  <w:style w:type="paragraph" w:styleId="En-tte">
    <w:name w:val="header"/>
    <w:basedOn w:val="Normal"/>
    <w:link w:val="En-tteCar"/>
    <w:uiPriority w:val="99"/>
    <w:unhideWhenUsed/>
    <w:rsid w:val="0028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083C"/>
  </w:style>
  <w:style w:type="paragraph" w:styleId="Pieddepage">
    <w:name w:val="footer"/>
    <w:basedOn w:val="Normal"/>
    <w:link w:val="PieddepageCar"/>
    <w:uiPriority w:val="99"/>
    <w:unhideWhenUsed/>
    <w:rsid w:val="00280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0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Suquet</dc:creator>
  <cp:keywords/>
  <dc:description/>
  <cp:lastModifiedBy>Emilien Suquet</cp:lastModifiedBy>
  <cp:revision>6</cp:revision>
  <cp:lastPrinted>2021-11-22T12:14:00Z</cp:lastPrinted>
  <dcterms:created xsi:type="dcterms:W3CDTF">2022-03-09T19:47:00Z</dcterms:created>
  <dcterms:modified xsi:type="dcterms:W3CDTF">2022-03-10T17:39:00Z</dcterms:modified>
</cp:coreProperties>
</file>